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0"/>
          <w:szCs w:val="30"/>
        </w:rPr>
      </w:pPr>
      <w:r>
        <w:rPr>
          <w:rFonts w:hint="eastAsia" w:ascii="仿宋" w:hAnsi="仿宋" w:eastAsia="仿宋"/>
          <w:sz w:val="30"/>
          <w:szCs w:val="30"/>
        </w:rPr>
        <w:t>附件3：</w:t>
      </w:r>
    </w:p>
    <w:p>
      <w:pPr>
        <w:spacing w:line="420" w:lineRule="exact"/>
        <w:jc w:val="center"/>
        <w:rPr>
          <w:rFonts w:ascii="黑体" w:hAnsi="黑体" w:eastAsia="黑体"/>
          <w:b/>
          <w:sz w:val="32"/>
          <w:szCs w:val="24"/>
        </w:rPr>
      </w:pPr>
      <w:r>
        <w:rPr>
          <w:rFonts w:hint="eastAsia" w:ascii="黑体" w:hAnsi="黑体" w:eastAsia="黑体"/>
          <w:b/>
          <w:sz w:val="32"/>
          <w:szCs w:val="24"/>
        </w:rPr>
        <w:t>2022级班级安全员反诈安全主题班会主持词</w:t>
      </w:r>
    </w:p>
    <w:p>
      <w:pPr>
        <w:spacing w:line="420" w:lineRule="exact"/>
        <w:rPr>
          <w:rFonts w:ascii="宋体" w:hAnsi="宋体" w:eastAsia="宋体"/>
          <w:sz w:val="28"/>
          <w:szCs w:val="21"/>
        </w:rPr>
      </w:pPr>
      <w:r>
        <w:rPr>
          <w:rFonts w:hint="eastAsia" w:ascii="宋体" w:hAnsi="宋体" w:eastAsia="宋体"/>
          <w:sz w:val="28"/>
          <w:szCs w:val="21"/>
        </w:rPr>
        <w:t>各位同学：</w:t>
      </w:r>
    </w:p>
    <w:p>
      <w:pPr>
        <w:spacing w:line="420" w:lineRule="exact"/>
        <w:ind w:firstLine="560" w:firstLineChars="200"/>
        <w:rPr>
          <w:rFonts w:ascii="宋体" w:hAnsi="宋体" w:eastAsia="宋体"/>
          <w:sz w:val="28"/>
          <w:szCs w:val="21"/>
        </w:rPr>
      </w:pPr>
      <w:r>
        <w:rPr>
          <w:rFonts w:hint="eastAsia" w:ascii="宋体" w:hAnsi="宋体" w:eastAsia="宋体"/>
          <w:sz w:val="28"/>
          <w:szCs w:val="21"/>
        </w:rPr>
        <w:t>【背景】当前电信网络诈骗手段不断翻新、诈骗技术不断升级，诈骗案件屡见不鲜，作为在校大学生也深受其害，有的受害大学生还未走出校门，已背负巨额债务，给相关受害人及家庭带来了沉重负担。以我校为例，电信网络诈骗案件占校园案发比重，从2014年占比27.3%上升到了2022年占比79.7%，同时，诈骗案件的涉案金额也呈现逐年上升的趋势，且“个案高额化”的现象愈发明显。2022年我校共接报各类诈骗类案件67起，造成学生经济损失68.3万元，其中单笔涉案金额最高9.6万元，学生被骗金额过万的案件多达16起。</w:t>
      </w:r>
    </w:p>
    <w:p>
      <w:pPr>
        <w:spacing w:line="420" w:lineRule="exact"/>
        <w:ind w:firstLine="560" w:firstLineChars="200"/>
        <w:rPr>
          <w:rFonts w:ascii="宋体" w:hAnsi="宋体" w:eastAsia="宋体"/>
          <w:sz w:val="28"/>
          <w:szCs w:val="21"/>
        </w:rPr>
      </w:pPr>
      <w:r>
        <w:rPr>
          <w:rFonts w:hint="eastAsia" w:ascii="宋体" w:hAnsi="宋体" w:eastAsia="宋体"/>
          <w:sz w:val="28"/>
          <w:szCs w:val="21"/>
        </w:rPr>
        <w:t>【特点】随着信息技术的发展，网络诈骗案件越来越精准，呈现“私人定制”，大学生已呈诈骗案件的高频受害群体。据了解，诈骗分子中不少就是00后，他们对大学生的生活习惯了如指掌，在实施诈骗前针对大学生也进行了深入的分析和研究，他们针对大学生的兼职、交友、购物、娱乐、培训、消费借贷等一系列社会活动进行了研究，并制定了各类诈骗套路。从我校近三年校园诈骗案件案发分析看，</w:t>
      </w:r>
      <w:r>
        <w:rPr>
          <w:rFonts w:hint="eastAsia" w:ascii="宋体" w:hAnsi="宋体" w:eastAsia="宋体"/>
          <w:b/>
          <w:bCs/>
          <w:sz w:val="28"/>
          <w:szCs w:val="21"/>
          <w:u w:val="single"/>
        </w:rPr>
        <w:t>兼职刷单、买卖游戏账号、冒充好友借钱、注销贷款账户、冒充借电商平台客服、网络购物类诈骗依然是我校学生受骗的主要类型。</w:t>
      </w:r>
    </w:p>
    <w:p>
      <w:pPr>
        <w:spacing w:line="420" w:lineRule="exact"/>
        <w:ind w:firstLine="560" w:firstLineChars="200"/>
        <w:rPr>
          <w:rFonts w:ascii="宋体" w:hAnsi="宋体" w:eastAsia="宋体"/>
          <w:sz w:val="28"/>
          <w:szCs w:val="21"/>
        </w:rPr>
      </w:pPr>
      <w:r>
        <w:rPr>
          <w:rFonts w:hint="eastAsia" w:ascii="宋体" w:hAnsi="宋体" w:eastAsia="宋体"/>
          <w:sz w:val="28"/>
          <w:szCs w:val="21"/>
        </w:rPr>
        <w:t>【关注1】随着诈骗手段不断翻新，新型诈骗手法崭露头角，</w:t>
      </w:r>
      <w:r>
        <w:rPr>
          <w:rFonts w:hint="eastAsia" w:asciiTheme="minorEastAsia" w:hAnsiTheme="minorEastAsia"/>
          <w:sz w:val="28"/>
          <w:szCs w:val="21"/>
        </w:rPr>
        <w:t>如注销贷款账户诈骗、网络借贷诈骗、裸聊诈骗、网络招嫖诈骗等</w:t>
      </w:r>
      <w:r>
        <w:rPr>
          <w:rFonts w:hint="eastAsia" w:ascii="宋体" w:hAnsi="宋体" w:eastAsia="宋体"/>
          <w:sz w:val="28"/>
          <w:szCs w:val="21"/>
        </w:rPr>
        <w:t>，如狼似虎！特别是注销贷款账户诈骗和网络借贷诈骗，诈骗信息量大，迷惑性强，涉案金额更是让人咋舌。骗子冒充贷款公司客服，通过非法渠道获取目标的贷款信息和身份信息，以会影响征信等说辞，对受害者进行威胁恐吓，后以注销账户需要清空贷款额度、做流水的方式对学生进行诈骗，使众多涉世未深的学生背上债务。</w:t>
      </w:r>
    </w:p>
    <w:p>
      <w:pPr>
        <w:spacing w:line="420" w:lineRule="exact"/>
        <w:ind w:firstLine="560" w:firstLineChars="200"/>
        <w:rPr>
          <w:rFonts w:ascii="宋体" w:hAnsi="宋体" w:eastAsia="宋体"/>
          <w:sz w:val="28"/>
          <w:szCs w:val="21"/>
        </w:rPr>
      </w:pPr>
      <w:r>
        <w:rPr>
          <w:rFonts w:hint="eastAsia" w:ascii="宋体" w:hAnsi="宋体" w:eastAsia="宋体"/>
          <w:sz w:val="28"/>
          <w:szCs w:val="21"/>
        </w:rPr>
        <w:t>【关注2】还需要同学们注意防范新型“裸聊敲诈”案件，犯罪分子以“美女视频裸聊”为幌子，诱导受害人进行视频裸聊，并对“裸聊”过程进行截图录屏，之后以公开传播“裸聊”视频、图片为要挟，反复对受害人进行敲诈勒索。</w:t>
      </w:r>
      <w:r>
        <w:rPr>
          <w:rFonts w:hint="eastAsia" w:ascii="宋体" w:hAnsi="宋体" w:eastAsia="宋体"/>
          <w:b/>
          <w:bCs/>
          <w:sz w:val="28"/>
          <w:szCs w:val="21"/>
          <w:u w:val="single"/>
        </w:rPr>
        <w:t>而诈骗分子除了使用传统的购物刷单诈骗外，还会以点赞、关注、刷视频、刷流水或将以上内容作为诱骗受害人达成交友招嫖、投资赌博的前置任务条件，实际上还是刷单诈骗！这些新型诈骗手法迷惑性极强，稍有不慎就容易踩坑被骗！</w:t>
      </w:r>
      <w:r>
        <w:rPr>
          <w:rFonts w:hint="eastAsia" w:ascii="宋体" w:hAnsi="宋体" w:eastAsia="宋体"/>
          <w:sz w:val="28"/>
          <w:szCs w:val="21"/>
        </w:rPr>
        <w:t>为了增强同学们的安全防范意识，提高识骗防骗能力，学校保卫处给我们提供了一些反诈安全教育视频，下面请大家认真观看安全教育视频，每个视频三到五分钟。</w:t>
      </w:r>
    </w:p>
    <w:p>
      <w:pPr>
        <w:spacing w:line="420" w:lineRule="exact"/>
        <w:ind w:firstLine="560" w:firstLineChars="200"/>
        <w:rPr>
          <w:rFonts w:ascii="宋体" w:hAnsi="宋体" w:eastAsia="宋体"/>
          <w:sz w:val="28"/>
          <w:szCs w:val="21"/>
        </w:rPr>
      </w:pPr>
    </w:p>
    <w:p>
      <w:pPr>
        <w:spacing w:line="420" w:lineRule="exact"/>
        <w:jc w:val="center"/>
        <w:rPr>
          <w:rFonts w:ascii="宋体" w:hAnsi="宋体" w:eastAsia="宋体"/>
          <w:sz w:val="28"/>
          <w:szCs w:val="21"/>
        </w:rPr>
      </w:pPr>
      <w:r>
        <w:rPr>
          <w:rFonts w:hint="eastAsia" w:ascii="宋体" w:hAnsi="宋体" w:eastAsia="宋体"/>
          <w:sz w:val="28"/>
          <w:szCs w:val="21"/>
        </w:rPr>
        <w:t>（观看视频）</w:t>
      </w:r>
    </w:p>
    <w:p>
      <w:pPr>
        <w:spacing w:line="420" w:lineRule="exact"/>
        <w:ind w:firstLine="560" w:firstLineChars="200"/>
        <w:rPr>
          <w:rFonts w:ascii="宋体" w:hAnsi="宋体" w:eastAsia="宋体"/>
          <w:sz w:val="28"/>
          <w:szCs w:val="21"/>
        </w:rPr>
      </w:pPr>
    </w:p>
    <w:p>
      <w:pPr>
        <w:spacing w:line="420" w:lineRule="exact"/>
        <w:ind w:firstLine="560" w:firstLineChars="200"/>
        <w:rPr>
          <w:rFonts w:ascii="宋体" w:hAnsi="宋体" w:eastAsia="宋体"/>
          <w:sz w:val="28"/>
          <w:szCs w:val="21"/>
        </w:rPr>
      </w:pPr>
      <w:r>
        <w:rPr>
          <w:rFonts w:hint="eastAsia" w:ascii="宋体" w:hAnsi="宋体" w:eastAsia="宋体"/>
          <w:sz w:val="28"/>
          <w:szCs w:val="21"/>
        </w:rPr>
        <w:t>【建议】同学们，通过观看视频我们基本上了解了当前形势下高校大学生经常遭遇到的通信网络诈骗案件类型。但还需要给大家强调保卫处的建议：</w:t>
      </w:r>
    </w:p>
    <w:p>
      <w:pPr>
        <w:spacing w:line="420" w:lineRule="exact"/>
        <w:ind w:firstLine="622" w:firstLineChars="200"/>
        <w:rPr>
          <w:rFonts w:ascii="宋体" w:hAnsi="宋体" w:eastAsia="宋体" w:cs="宋体"/>
          <w:color w:val="3B3B3B"/>
          <w:spacing w:val="15"/>
          <w:sz w:val="28"/>
          <w:szCs w:val="21"/>
        </w:rPr>
      </w:pPr>
      <w:r>
        <w:rPr>
          <w:rStyle w:val="4"/>
          <w:rFonts w:hint="eastAsia" w:ascii="宋体" w:hAnsi="宋体" w:eastAsia="宋体" w:cs="宋体"/>
          <w:color w:val="3B3B3B"/>
          <w:spacing w:val="15"/>
          <w:sz w:val="28"/>
          <w:szCs w:val="21"/>
        </w:rPr>
        <w:t>1 “五不信”：</w:t>
      </w:r>
      <w:r>
        <w:rPr>
          <w:rStyle w:val="4"/>
          <w:rFonts w:hint="eastAsia" w:ascii="宋体" w:hAnsi="宋体" w:eastAsia="宋体" w:cs="宋体"/>
          <w:color w:val="3B3B3B"/>
          <w:spacing w:val="15"/>
          <w:sz w:val="28"/>
          <w:szCs w:val="21"/>
          <w:u w:val="single"/>
        </w:rPr>
        <w:t>未经核实</w:t>
      </w:r>
      <w:r>
        <w:rPr>
          <w:rFonts w:hint="eastAsia" w:ascii="宋体" w:hAnsi="宋体" w:eastAsia="宋体" w:cs="宋体"/>
          <w:color w:val="3B3B3B"/>
          <w:spacing w:val="15"/>
          <w:sz w:val="28"/>
          <w:szCs w:val="21"/>
        </w:rPr>
        <w:t>不相信；</w:t>
      </w:r>
      <w:r>
        <w:rPr>
          <w:rStyle w:val="4"/>
          <w:rFonts w:hint="eastAsia" w:ascii="宋体" w:hAnsi="宋体" w:eastAsia="宋体" w:cs="宋体"/>
          <w:color w:val="3B3B3B"/>
          <w:spacing w:val="15"/>
          <w:sz w:val="28"/>
          <w:szCs w:val="21"/>
          <w:u w:val="single"/>
        </w:rPr>
        <w:t>积分中奖</w:t>
      </w:r>
      <w:r>
        <w:rPr>
          <w:rFonts w:hint="eastAsia" w:ascii="宋体" w:hAnsi="宋体" w:eastAsia="宋体" w:cs="宋体"/>
          <w:color w:val="3B3B3B"/>
          <w:spacing w:val="15"/>
          <w:sz w:val="28"/>
          <w:szCs w:val="21"/>
        </w:rPr>
        <w:t>不相信；</w:t>
      </w:r>
      <w:r>
        <w:rPr>
          <w:rStyle w:val="4"/>
          <w:rFonts w:hint="eastAsia" w:ascii="宋体" w:hAnsi="宋体" w:eastAsia="宋体" w:cs="宋体"/>
          <w:color w:val="3B3B3B"/>
          <w:spacing w:val="15"/>
          <w:sz w:val="28"/>
          <w:szCs w:val="21"/>
          <w:u w:val="single"/>
        </w:rPr>
        <w:t>高额回报</w:t>
      </w:r>
      <w:r>
        <w:rPr>
          <w:rFonts w:hint="eastAsia" w:ascii="宋体" w:hAnsi="宋体" w:eastAsia="宋体" w:cs="宋体"/>
          <w:color w:val="3B3B3B"/>
          <w:spacing w:val="15"/>
          <w:sz w:val="28"/>
          <w:szCs w:val="21"/>
        </w:rPr>
        <w:t>不相信；</w:t>
      </w:r>
      <w:r>
        <w:rPr>
          <w:rStyle w:val="4"/>
          <w:rFonts w:hint="eastAsia" w:ascii="宋体" w:hAnsi="宋体" w:eastAsia="宋体" w:cs="宋体"/>
          <w:color w:val="3B3B3B"/>
          <w:spacing w:val="15"/>
          <w:sz w:val="28"/>
          <w:szCs w:val="21"/>
          <w:u w:val="single"/>
        </w:rPr>
        <w:t>退税返利</w:t>
      </w:r>
      <w:r>
        <w:rPr>
          <w:rFonts w:hint="eastAsia" w:ascii="宋体" w:hAnsi="宋体" w:eastAsia="宋体" w:cs="宋体"/>
          <w:color w:val="3B3B3B"/>
          <w:spacing w:val="15"/>
          <w:sz w:val="28"/>
          <w:szCs w:val="21"/>
        </w:rPr>
        <w:t>不相信；</w:t>
      </w:r>
      <w:r>
        <w:rPr>
          <w:rStyle w:val="4"/>
          <w:rFonts w:hint="eastAsia" w:ascii="宋体" w:hAnsi="宋体" w:eastAsia="宋体" w:cs="宋体"/>
          <w:color w:val="3B3B3B"/>
          <w:spacing w:val="15"/>
          <w:sz w:val="28"/>
          <w:szCs w:val="21"/>
          <w:u w:val="single"/>
        </w:rPr>
        <w:t>免费领取</w:t>
      </w:r>
      <w:r>
        <w:rPr>
          <w:rFonts w:hint="eastAsia" w:ascii="宋体" w:hAnsi="宋体" w:eastAsia="宋体" w:cs="宋体"/>
          <w:color w:val="3B3B3B"/>
          <w:spacing w:val="15"/>
          <w:sz w:val="28"/>
          <w:szCs w:val="21"/>
        </w:rPr>
        <w:t>不相信。</w:t>
      </w:r>
    </w:p>
    <w:p>
      <w:pPr>
        <w:spacing w:line="420" w:lineRule="exact"/>
        <w:ind w:firstLine="622" w:firstLineChars="200"/>
        <w:rPr>
          <w:rFonts w:ascii="宋体" w:hAnsi="宋体" w:eastAsia="宋体" w:cs="宋体"/>
          <w:color w:val="3B3B3B"/>
          <w:spacing w:val="15"/>
          <w:sz w:val="28"/>
          <w:szCs w:val="21"/>
        </w:rPr>
      </w:pPr>
      <w:r>
        <w:rPr>
          <w:rStyle w:val="4"/>
          <w:rFonts w:hint="eastAsia" w:ascii="宋体" w:hAnsi="宋体" w:eastAsia="宋体" w:cs="宋体"/>
          <w:color w:val="3B3B3B"/>
          <w:spacing w:val="15"/>
          <w:sz w:val="28"/>
          <w:szCs w:val="21"/>
        </w:rPr>
        <w:t>2</w:t>
      </w:r>
      <w:r>
        <w:rPr>
          <w:rFonts w:hint="eastAsia" w:ascii="宋体" w:hAnsi="宋体" w:eastAsia="宋体" w:cs="宋体"/>
          <w:color w:val="3B3B3B"/>
          <w:spacing w:val="15"/>
          <w:sz w:val="28"/>
          <w:szCs w:val="21"/>
        </w:rPr>
        <w:t> </w:t>
      </w:r>
      <w:r>
        <w:rPr>
          <w:rStyle w:val="4"/>
          <w:rFonts w:hint="eastAsia" w:ascii="宋体" w:hAnsi="宋体" w:eastAsia="宋体" w:cs="宋体"/>
          <w:color w:val="3B3B3B"/>
          <w:spacing w:val="15"/>
          <w:sz w:val="28"/>
          <w:szCs w:val="21"/>
        </w:rPr>
        <w:t>“五不露”：</w:t>
      </w:r>
      <w:r>
        <w:rPr>
          <w:rFonts w:hint="eastAsia" w:ascii="宋体" w:hAnsi="宋体" w:eastAsia="宋体" w:cs="宋体"/>
          <w:color w:val="3B3B3B"/>
          <w:spacing w:val="15"/>
          <w:sz w:val="28"/>
          <w:szCs w:val="21"/>
        </w:rPr>
        <w:t>不透漏</w:t>
      </w:r>
      <w:r>
        <w:rPr>
          <w:rStyle w:val="4"/>
          <w:rFonts w:hint="eastAsia" w:ascii="宋体" w:hAnsi="宋体" w:eastAsia="宋体" w:cs="宋体"/>
          <w:color w:val="3B3B3B"/>
          <w:spacing w:val="15"/>
          <w:sz w:val="28"/>
          <w:szCs w:val="21"/>
          <w:u w:val="single"/>
        </w:rPr>
        <w:t>身份证号码</w:t>
      </w:r>
      <w:r>
        <w:rPr>
          <w:rFonts w:hint="eastAsia" w:ascii="宋体" w:hAnsi="宋体" w:eastAsia="宋体" w:cs="宋体"/>
          <w:color w:val="3B3B3B"/>
          <w:spacing w:val="15"/>
          <w:sz w:val="28"/>
          <w:szCs w:val="21"/>
        </w:rPr>
        <w:t>；不透漏</w:t>
      </w:r>
      <w:r>
        <w:rPr>
          <w:rStyle w:val="4"/>
          <w:rFonts w:hint="eastAsia" w:ascii="宋体" w:hAnsi="宋体" w:eastAsia="宋体" w:cs="宋体"/>
          <w:color w:val="3B3B3B"/>
          <w:spacing w:val="15"/>
          <w:sz w:val="28"/>
          <w:szCs w:val="21"/>
          <w:u w:val="single"/>
        </w:rPr>
        <w:t>姓名地址</w:t>
      </w:r>
      <w:r>
        <w:rPr>
          <w:rFonts w:hint="eastAsia" w:ascii="宋体" w:hAnsi="宋体" w:eastAsia="宋体" w:cs="宋体"/>
          <w:color w:val="3B3B3B"/>
          <w:spacing w:val="15"/>
          <w:sz w:val="28"/>
          <w:szCs w:val="21"/>
        </w:rPr>
        <w:t>；不透漏</w:t>
      </w:r>
      <w:r>
        <w:rPr>
          <w:rStyle w:val="4"/>
          <w:rFonts w:hint="eastAsia" w:ascii="宋体" w:hAnsi="宋体" w:eastAsia="宋体" w:cs="宋体"/>
          <w:color w:val="3B3B3B"/>
          <w:spacing w:val="15"/>
          <w:sz w:val="28"/>
          <w:szCs w:val="21"/>
          <w:u w:val="single"/>
        </w:rPr>
        <w:t>银行卡号</w:t>
      </w:r>
      <w:r>
        <w:rPr>
          <w:rFonts w:hint="eastAsia" w:ascii="宋体" w:hAnsi="宋体" w:eastAsia="宋体" w:cs="宋体"/>
          <w:color w:val="3B3B3B"/>
          <w:spacing w:val="15"/>
          <w:sz w:val="28"/>
          <w:szCs w:val="21"/>
        </w:rPr>
        <w:t>；不透漏</w:t>
      </w:r>
      <w:r>
        <w:rPr>
          <w:rStyle w:val="4"/>
          <w:rFonts w:hint="eastAsia" w:ascii="宋体" w:hAnsi="宋体" w:eastAsia="宋体" w:cs="宋体"/>
          <w:color w:val="3B3B3B"/>
          <w:spacing w:val="15"/>
          <w:sz w:val="28"/>
          <w:szCs w:val="21"/>
          <w:u w:val="single"/>
        </w:rPr>
        <w:t>各种密码</w:t>
      </w:r>
      <w:r>
        <w:rPr>
          <w:rFonts w:hint="eastAsia" w:ascii="宋体" w:hAnsi="宋体" w:eastAsia="宋体" w:cs="宋体"/>
          <w:color w:val="3B3B3B"/>
          <w:spacing w:val="15"/>
          <w:sz w:val="28"/>
          <w:szCs w:val="21"/>
        </w:rPr>
        <w:t>；不透漏</w:t>
      </w:r>
      <w:r>
        <w:rPr>
          <w:rStyle w:val="4"/>
          <w:rFonts w:hint="eastAsia" w:ascii="宋体" w:hAnsi="宋体" w:eastAsia="宋体" w:cs="宋体"/>
          <w:color w:val="3B3B3B"/>
          <w:spacing w:val="15"/>
          <w:sz w:val="28"/>
          <w:szCs w:val="21"/>
          <w:u w:val="single"/>
        </w:rPr>
        <w:t>各类验证码</w:t>
      </w:r>
      <w:r>
        <w:rPr>
          <w:rFonts w:hint="eastAsia" w:ascii="宋体" w:hAnsi="宋体" w:eastAsia="宋体" w:cs="宋体"/>
          <w:color w:val="3B3B3B"/>
          <w:spacing w:val="15"/>
          <w:sz w:val="28"/>
          <w:szCs w:val="21"/>
        </w:rPr>
        <w:t>。</w:t>
      </w:r>
    </w:p>
    <w:p>
      <w:pPr>
        <w:spacing w:line="420" w:lineRule="exact"/>
        <w:ind w:firstLine="622" w:firstLineChars="200"/>
        <w:rPr>
          <w:rFonts w:ascii="宋体" w:hAnsi="宋体" w:eastAsia="宋体" w:cs="宋体"/>
          <w:color w:val="3B3B3B"/>
          <w:spacing w:val="15"/>
          <w:sz w:val="28"/>
          <w:szCs w:val="21"/>
        </w:rPr>
      </w:pPr>
      <w:r>
        <w:rPr>
          <w:rStyle w:val="4"/>
          <w:rFonts w:hint="eastAsia" w:ascii="宋体" w:hAnsi="宋体" w:eastAsia="宋体" w:cs="宋体"/>
          <w:color w:val="3B3B3B"/>
          <w:spacing w:val="15"/>
          <w:sz w:val="28"/>
          <w:szCs w:val="21"/>
        </w:rPr>
        <w:t>3 “五不转”：</w:t>
      </w:r>
      <w:r>
        <w:rPr>
          <w:rFonts w:hint="eastAsia" w:ascii="宋体" w:hAnsi="宋体" w:eastAsia="宋体" w:cs="宋体"/>
          <w:color w:val="3B3B3B"/>
          <w:spacing w:val="15"/>
          <w:sz w:val="28"/>
          <w:szCs w:val="21"/>
        </w:rPr>
        <w:t>不向</w:t>
      </w:r>
      <w:r>
        <w:rPr>
          <w:rStyle w:val="4"/>
          <w:rFonts w:hint="eastAsia" w:ascii="宋体" w:hAnsi="宋体" w:eastAsia="宋体" w:cs="宋体"/>
          <w:color w:val="3B3B3B"/>
          <w:spacing w:val="15"/>
          <w:sz w:val="28"/>
          <w:szCs w:val="21"/>
          <w:u w:val="single"/>
        </w:rPr>
        <w:t>陌生账户</w:t>
      </w:r>
      <w:r>
        <w:rPr>
          <w:rFonts w:hint="eastAsia" w:ascii="宋体" w:hAnsi="宋体" w:eastAsia="宋体" w:cs="宋体"/>
          <w:color w:val="3B3B3B"/>
          <w:spacing w:val="15"/>
          <w:sz w:val="28"/>
          <w:szCs w:val="21"/>
        </w:rPr>
        <w:t>转账；不向</w:t>
      </w:r>
      <w:r>
        <w:rPr>
          <w:rStyle w:val="4"/>
          <w:rFonts w:hint="eastAsia" w:ascii="宋体" w:hAnsi="宋体" w:eastAsia="宋体" w:cs="宋体"/>
          <w:color w:val="3B3B3B"/>
          <w:spacing w:val="15"/>
          <w:sz w:val="28"/>
          <w:szCs w:val="21"/>
          <w:u w:val="single"/>
        </w:rPr>
        <w:t>所谓安全账户</w:t>
      </w:r>
      <w:r>
        <w:rPr>
          <w:rFonts w:hint="eastAsia" w:ascii="宋体" w:hAnsi="宋体" w:eastAsia="宋体" w:cs="宋体"/>
          <w:color w:val="3B3B3B"/>
          <w:spacing w:val="15"/>
          <w:sz w:val="28"/>
          <w:szCs w:val="21"/>
        </w:rPr>
        <w:t>转账；不向</w:t>
      </w:r>
      <w:r>
        <w:rPr>
          <w:rStyle w:val="4"/>
          <w:rFonts w:hint="eastAsia" w:ascii="宋体" w:hAnsi="宋体" w:eastAsia="宋体" w:cs="宋体"/>
          <w:color w:val="3B3B3B"/>
          <w:spacing w:val="15"/>
          <w:sz w:val="28"/>
          <w:szCs w:val="21"/>
          <w:u w:val="single"/>
        </w:rPr>
        <w:t>有风险提示的账户</w:t>
      </w:r>
      <w:r>
        <w:rPr>
          <w:rFonts w:hint="eastAsia" w:ascii="宋体" w:hAnsi="宋体" w:eastAsia="宋体" w:cs="宋体"/>
          <w:color w:val="3B3B3B"/>
          <w:spacing w:val="15"/>
          <w:sz w:val="28"/>
          <w:szCs w:val="21"/>
        </w:rPr>
        <w:t>转账；不向</w:t>
      </w:r>
      <w:r>
        <w:rPr>
          <w:rStyle w:val="4"/>
          <w:rFonts w:hint="eastAsia" w:ascii="宋体" w:hAnsi="宋体" w:eastAsia="宋体" w:cs="宋体"/>
          <w:color w:val="3B3B3B"/>
          <w:spacing w:val="15"/>
          <w:sz w:val="28"/>
          <w:szCs w:val="21"/>
          <w:u w:val="single"/>
        </w:rPr>
        <w:t>未经核实的网站/APP/二维码</w:t>
      </w:r>
      <w:r>
        <w:rPr>
          <w:rFonts w:hint="eastAsia" w:ascii="宋体" w:hAnsi="宋体" w:eastAsia="宋体" w:cs="宋体"/>
          <w:color w:val="3B3B3B"/>
          <w:spacing w:val="15"/>
          <w:sz w:val="28"/>
          <w:szCs w:val="21"/>
        </w:rPr>
        <w:t>转账；不向</w:t>
      </w:r>
      <w:r>
        <w:rPr>
          <w:rStyle w:val="4"/>
          <w:rFonts w:hint="eastAsia" w:ascii="宋体" w:hAnsi="宋体" w:eastAsia="宋体" w:cs="宋体"/>
          <w:color w:val="3B3B3B"/>
          <w:spacing w:val="15"/>
          <w:sz w:val="28"/>
          <w:szCs w:val="21"/>
          <w:u w:val="single"/>
        </w:rPr>
        <w:t>要求先行缴纳保证金/手续费/税费等的（网贷）公司</w:t>
      </w:r>
      <w:r>
        <w:rPr>
          <w:rFonts w:hint="eastAsia" w:ascii="宋体" w:hAnsi="宋体" w:eastAsia="宋体" w:cs="宋体"/>
          <w:color w:val="3B3B3B"/>
          <w:spacing w:val="15"/>
          <w:sz w:val="28"/>
          <w:szCs w:val="21"/>
        </w:rPr>
        <w:t>转账。</w:t>
      </w:r>
    </w:p>
    <w:p>
      <w:pPr>
        <w:spacing w:line="420" w:lineRule="exact"/>
        <w:ind w:firstLine="622" w:firstLineChars="200"/>
        <w:rPr>
          <w:rFonts w:ascii="宋体" w:hAnsi="宋体" w:eastAsia="宋体" w:cs="宋体"/>
          <w:color w:val="3B3B3B"/>
          <w:spacing w:val="15"/>
          <w:sz w:val="28"/>
          <w:szCs w:val="21"/>
        </w:rPr>
      </w:pPr>
      <w:r>
        <w:rPr>
          <w:rStyle w:val="4"/>
          <w:rFonts w:hint="eastAsia" w:ascii="宋体" w:hAnsi="宋体" w:eastAsia="宋体" w:cs="宋体"/>
          <w:color w:val="3B3B3B"/>
          <w:spacing w:val="15"/>
          <w:sz w:val="28"/>
          <w:szCs w:val="21"/>
        </w:rPr>
        <w:t>4 “五不做”</w:t>
      </w:r>
      <w:r>
        <w:rPr>
          <w:rFonts w:hint="eastAsia" w:ascii="宋体" w:hAnsi="宋体" w:eastAsia="宋体" w:cs="宋体"/>
          <w:color w:val="3B3B3B"/>
          <w:spacing w:val="15"/>
          <w:sz w:val="28"/>
          <w:szCs w:val="21"/>
        </w:rPr>
        <w:t>：</w:t>
      </w:r>
      <w:r>
        <w:rPr>
          <w:rStyle w:val="4"/>
          <w:rFonts w:hint="eastAsia" w:ascii="宋体" w:hAnsi="宋体" w:eastAsia="宋体" w:cs="宋体"/>
          <w:color w:val="3B3B3B"/>
          <w:spacing w:val="15"/>
          <w:sz w:val="28"/>
          <w:szCs w:val="21"/>
          <w:u w:val="single"/>
        </w:rPr>
        <w:t>陌生电话</w:t>
      </w:r>
      <w:r>
        <w:rPr>
          <w:rFonts w:hint="eastAsia" w:ascii="宋体" w:hAnsi="宋体" w:eastAsia="宋体" w:cs="宋体"/>
          <w:color w:val="3B3B3B"/>
          <w:spacing w:val="15"/>
          <w:sz w:val="28"/>
          <w:szCs w:val="21"/>
        </w:rPr>
        <w:t>不回拨；</w:t>
      </w:r>
      <w:r>
        <w:rPr>
          <w:rStyle w:val="4"/>
          <w:rFonts w:hint="eastAsia" w:ascii="宋体" w:hAnsi="宋体" w:eastAsia="宋体" w:cs="宋体"/>
          <w:color w:val="3B3B3B"/>
          <w:spacing w:val="15"/>
          <w:sz w:val="28"/>
          <w:szCs w:val="21"/>
          <w:u w:val="single"/>
        </w:rPr>
        <w:t>陌生微信、QQ</w:t>
      </w:r>
      <w:r>
        <w:rPr>
          <w:rFonts w:hint="eastAsia" w:ascii="宋体" w:hAnsi="宋体" w:eastAsia="宋体" w:cs="宋体"/>
          <w:color w:val="3B3B3B"/>
          <w:spacing w:val="15"/>
          <w:sz w:val="28"/>
          <w:szCs w:val="21"/>
        </w:rPr>
        <w:t>不添加；</w:t>
      </w:r>
      <w:r>
        <w:rPr>
          <w:rStyle w:val="4"/>
          <w:rFonts w:hint="eastAsia" w:ascii="宋体" w:hAnsi="宋体" w:eastAsia="宋体" w:cs="宋体"/>
          <w:color w:val="3B3B3B"/>
          <w:spacing w:val="15"/>
          <w:sz w:val="28"/>
          <w:szCs w:val="21"/>
          <w:u w:val="single"/>
        </w:rPr>
        <w:t>陌生平台</w:t>
      </w:r>
      <w:r>
        <w:rPr>
          <w:rFonts w:hint="eastAsia" w:ascii="宋体" w:hAnsi="宋体" w:eastAsia="宋体" w:cs="宋体"/>
          <w:color w:val="3B3B3B"/>
          <w:spacing w:val="15"/>
          <w:sz w:val="28"/>
          <w:szCs w:val="21"/>
        </w:rPr>
        <w:t>不投资；</w:t>
      </w:r>
      <w:r>
        <w:rPr>
          <w:rStyle w:val="4"/>
          <w:rFonts w:hint="eastAsia" w:ascii="宋体" w:hAnsi="宋体" w:eastAsia="宋体" w:cs="宋体"/>
          <w:color w:val="3B3B3B"/>
          <w:spacing w:val="15"/>
          <w:sz w:val="28"/>
          <w:szCs w:val="21"/>
          <w:u w:val="single"/>
        </w:rPr>
        <w:t>网络诈骗</w:t>
      </w:r>
      <w:r>
        <w:rPr>
          <w:rFonts w:hint="eastAsia" w:ascii="宋体" w:hAnsi="宋体" w:eastAsia="宋体" w:cs="宋体"/>
          <w:color w:val="3B3B3B"/>
          <w:spacing w:val="15"/>
          <w:sz w:val="28"/>
          <w:szCs w:val="21"/>
        </w:rPr>
        <w:t>不参与；</w:t>
      </w:r>
      <w:r>
        <w:rPr>
          <w:rStyle w:val="4"/>
          <w:rFonts w:hint="eastAsia" w:ascii="宋体" w:hAnsi="宋体" w:eastAsia="宋体" w:cs="宋体"/>
          <w:color w:val="3B3B3B"/>
          <w:spacing w:val="15"/>
          <w:sz w:val="28"/>
          <w:szCs w:val="21"/>
          <w:u w:val="single"/>
        </w:rPr>
        <w:t>兼职刷单</w:t>
      </w:r>
      <w:r>
        <w:rPr>
          <w:rFonts w:hint="eastAsia" w:ascii="宋体" w:hAnsi="宋体" w:eastAsia="宋体" w:cs="宋体"/>
          <w:color w:val="3B3B3B"/>
          <w:spacing w:val="15"/>
          <w:sz w:val="28"/>
          <w:szCs w:val="21"/>
        </w:rPr>
        <w:t>不能干。</w:t>
      </w:r>
    </w:p>
    <w:p>
      <w:pPr>
        <w:spacing w:line="420" w:lineRule="exact"/>
        <w:ind w:firstLine="622" w:firstLineChars="200"/>
        <w:rPr>
          <w:rFonts w:ascii="宋体" w:hAnsi="宋体" w:eastAsia="宋体" w:cs="宋体"/>
          <w:color w:val="3B3B3B"/>
          <w:spacing w:val="15"/>
          <w:sz w:val="28"/>
          <w:szCs w:val="21"/>
        </w:rPr>
      </w:pPr>
      <w:r>
        <w:rPr>
          <w:rStyle w:val="4"/>
          <w:rFonts w:hint="eastAsia" w:ascii="宋体" w:hAnsi="宋体" w:eastAsia="宋体" w:cs="宋体"/>
          <w:color w:val="3B3B3B"/>
          <w:spacing w:val="15"/>
          <w:sz w:val="28"/>
          <w:szCs w:val="21"/>
        </w:rPr>
        <w:t>5 “五不要”</w:t>
      </w:r>
      <w:r>
        <w:rPr>
          <w:rFonts w:hint="eastAsia" w:ascii="宋体" w:hAnsi="宋体" w:eastAsia="宋体" w:cs="宋体"/>
          <w:color w:val="3B3B3B"/>
          <w:spacing w:val="15"/>
          <w:sz w:val="28"/>
          <w:szCs w:val="21"/>
        </w:rPr>
        <w:t>：</w:t>
      </w:r>
      <w:r>
        <w:rPr>
          <w:rStyle w:val="4"/>
          <w:rFonts w:hint="eastAsia" w:ascii="宋体" w:hAnsi="宋体" w:eastAsia="宋体" w:cs="宋体"/>
          <w:color w:val="3B3B3B"/>
          <w:spacing w:val="15"/>
          <w:sz w:val="28"/>
          <w:szCs w:val="21"/>
          <w:u w:val="single"/>
        </w:rPr>
        <w:t>不明来源软件</w:t>
      </w:r>
      <w:r>
        <w:rPr>
          <w:rFonts w:hint="eastAsia" w:ascii="宋体" w:hAnsi="宋体" w:eastAsia="宋体" w:cs="宋体"/>
          <w:color w:val="3B3B3B"/>
          <w:spacing w:val="15"/>
          <w:sz w:val="28"/>
          <w:szCs w:val="21"/>
        </w:rPr>
        <w:t>不要装；</w:t>
      </w:r>
      <w:r>
        <w:rPr>
          <w:rStyle w:val="4"/>
          <w:rFonts w:hint="eastAsia" w:ascii="宋体" w:hAnsi="宋体" w:eastAsia="宋体" w:cs="宋体"/>
          <w:color w:val="3B3B3B"/>
          <w:spacing w:val="15"/>
          <w:sz w:val="28"/>
          <w:szCs w:val="21"/>
          <w:u w:val="single"/>
        </w:rPr>
        <w:t>不明二维码</w:t>
      </w:r>
      <w:r>
        <w:rPr>
          <w:rFonts w:hint="eastAsia" w:ascii="宋体" w:hAnsi="宋体" w:eastAsia="宋体" w:cs="宋体"/>
          <w:color w:val="3B3B3B"/>
          <w:spacing w:val="15"/>
          <w:sz w:val="28"/>
          <w:szCs w:val="21"/>
        </w:rPr>
        <w:t>不要扫；</w:t>
      </w:r>
      <w:r>
        <w:rPr>
          <w:rStyle w:val="4"/>
          <w:rFonts w:hint="eastAsia" w:ascii="宋体" w:hAnsi="宋体" w:eastAsia="宋体" w:cs="宋体"/>
          <w:color w:val="3B3B3B"/>
          <w:spacing w:val="15"/>
          <w:sz w:val="28"/>
          <w:szCs w:val="21"/>
          <w:u w:val="single"/>
        </w:rPr>
        <w:t>陌生链接</w:t>
      </w:r>
      <w:r>
        <w:rPr>
          <w:rFonts w:hint="eastAsia" w:ascii="宋体" w:hAnsi="宋体" w:eastAsia="宋体" w:cs="宋体"/>
          <w:color w:val="3B3B3B"/>
          <w:spacing w:val="15"/>
          <w:sz w:val="28"/>
          <w:szCs w:val="21"/>
        </w:rPr>
        <w:t>不要点；</w:t>
      </w:r>
      <w:r>
        <w:rPr>
          <w:rStyle w:val="4"/>
          <w:rFonts w:hint="eastAsia" w:ascii="宋体" w:hAnsi="宋体" w:eastAsia="宋体" w:cs="宋体"/>
          <w:color w:val="3B3B3B"/>
          <w:spacing w:val="15"/>
          <w:sz w:val="28"/>
          <w:szCs w:val="21"/>
          <w:u w:val="single"/>
        </w:rPr>
        <w:t>未知公共w i f i</w:t>
      </w:r>
      <w:r>
        <w:rPr>
          <w:rFonts w:hint="eastAsia" w:ascii="宋体" w:hAnsi="宋体" w:eastAsia="宋体" w:cs="宋体"/>
          <w:color w:val="3B3B3B"/>
          <w:spacing w:val="15"/>
          <w:sz w:val="28"/>
          <w:szCs w:val="21"/>
        </w:rPr>
        <w:t>不要连；</w:t>
      </w:r>
      <w:r>
        <w:rPr>
          <w:rStyle w:val="4"/>
          <w:rFonts w:hint="eastAsia" w:ascii="宋体" w:hAnsi="宋体" w:eastAsia="宋体" w:cs="宋体"/>
          <w:color w:val="3B3B3B"/>
          <w:spacing w:val="15"/>
          <w:sz w:val="28"/>
          <w:szCs w:val="21"/>
          <w:u w:val="single"/>
        </w:rPr>
        <w:t>手机/电脑屏幕显示</w:t>
      </w:r>
      <w:r>
        <w:rPr>
          <w:rFonts w:hint="eastAsia" w:ascii="宋体" w:hAnsi="宋体" w:eastAsia="宋体" w:cs="宋体"/>
          <w:color w:val="3B3B3B"/>
          <w:spacing w:val="15"/>
          <w:sz w:val="28"/>
          <w:szCs w:val="21"/>
        </w:rPr>
        <w:t>不共享。</w:t>
      </w:r>
    </w:p>
    <w:p>
      <w:pPr>
        <w:spacing w:line="420" w:lineRule="exact"/>
        <w:ind w:firstLine="622" w:firstLineChars="200"/>
        <w:rPr>
          <w:rFonts w:ascii="宋体" w:hAnsi="宋体" w:eastAsia="宋体" w:cs="宋体"/>
          <w:color w:val="3B3B3B"/>
          <w:spacing w:val="15"/>
          <w:sz w:val="28"/>
          <w:szCs w:val="21"/>
        </w:rPr>
      </w:pPr>
      <w:r>
        <w:rPr>
          <w:rStyle w:val="4"/>
          <w:rFonts w:hint="eastAsia" w:ascii="宋体" w:hAnsi="宋体" w:eastAsia="宋体" w:cs="宋体"/>
          <w:color w:val="3B3B3B"/>
          <w:spacing w:val="15"/>
          <w:sz w:val="28"/>
          <w:szCs w:val="21"/>
        </w:rPr>
        <w:t>6 “五不接”</w:t>
      </w:r>
      <w:r>
        <w:rPr>
          <w:rFonts w:hint="eastAsia" w:ascii="宋体" w:hAnsi="宋体" w:eastAsia="宋体" w:cs="宋体"/>
          <w:color w:val="3B3B3B"/>
          <w:spacing w:val="15"/>
          <w:sz w:val="28"/>
          <w:szCs w:val="21"/>
        </w:rPr>
        <w:t>：不接</w:t>
      </w:r>
      <w:r>
        <w:rPr>
          <w:rStyle w:val="4"/>
          <w:rFonts w:hint="eastAsia" w:ascii="宋体" w:hAnsi="宋体" w:eastAsia="宋体" w:cs="宋体"/>
          <w:color w:val="3B3B3B"/>
          <w:spacing w:val="15"/>
          <w:sz w:val="28"/>
          <w:szCs w:val="21"/>
          <w:u w:val="single"/>
        </w:rPr>
        <w:t>95开头且超过五位数</w:t>
      </w:r>
      <w:r>
        <w:rPr>
          <w:rFonts w:hint="eastAsia" w:ascii="宋体" w:hAnsi="宋体" w:eastAsia="宋体" w:cs="宋体"/>
          <w:color w:val="3B3B3B"/>
          <w:spacing w:val="15"/>
          <w:sz w:val="28"/>
          <w:szCs w:val="21"/>
        </w:rPr>
        <w:t>的电话；不接</w:t>
      </w:r>
      <w:r>
        <w:rPr>
          <w:rStyle w:val="4"/>
          <w:rFonts w:hint="eastAsia" w:ascii="宋体" w:hAnsi="宋体" w:eastAsia="宋体" w:cs="宋体"/>
          <w:color w:val="3B3B3B"/>
          <w:spacing w:val="15"/>
          <w:sz w:val="28"/>
          <w:szCs w:val="21"/>
          <w:u w:val="single"/>
        </w:rPr>
        <w:t>400或170开头</w:t>
      </w:r>
      <w:r>
        <w:rPr>
          <w:rFonts w:hint="eastAsia" w:ascii="宋体" w:hAnsi="宋体" w:eastAsia="宋体" w:cs="宋体"/>
          <w:color w:val="3B3B3B"/>
          <w:spacing w:val="15"/>
          <w:sz w:val="28"/>
          <w:szCs w:val="21"/>
        </w:rPr>
        <w:t>的虚拟电话；不接</w:t>
      </w:r>
      <w:r>
        <w:rPr>
          <w:rStyle w:val="4"/>
          <w:rFonts w:hint="eastAsia" w:ascii="宋体" w:hAnsi="宋体" w:eastAsia="宋体" w:cs="宋体"/>
          <w:color w:val="3B3B3B"/>
          <w:spacing w:val="15"/>
          <w:sz w:val="28"/>
          <w:szCs w:val="21"/>
          <w:u w:val="single"/>
        </w:rPr>
        <w:t>00或“+”开头（多数为境外诈骗电话）</w:t>
      </w:r>
      <w:r>
        <w:rPr>
          <w:rFonts w:hint="eastAsia" w:ascii="宋体" w:hAnsi="宋体" w:eastAsia="宋体" w:cs="宋体"/>
          <w:color w:val="3B3B3B"/>
          <w:spacing w:val="15"/>
          <w:sz w:val="28"/>
          <w:szCs w:val="21"/>
        </w:rPr>
        <w:t>的电话；不接</w:t>
      </w:r>
      <w:r>
        <w:rPr>
          <w:rStyle w:val="4"/>
          <w:rFonts w:hint="eastAsia" w:ascii="宋体" w:hAnsi="宋体" w:eastAsia="宋体" w:cs="宋体"/>
          <w:color w:val="3B3B3B"/>
          <w:spacing w:val="15"/>
          <w:sz w:val="28"/>
          <w:szCs w:val="21"/>
          <w:u w:val="single"/>
        </w:rPr>
        <w:t>没有来电显示</w:t>
      </w:r>
      <w:r>
        <w:rPr>
          <w:rFonts w:hint="eastAsia" w:ascii="宋体" w:hAnsi="宋体" w:eastAsia="宋体" w:cs="宋体"/>
          <w:color w:val="3B3B3B"/>
          <w:spacing w:val="15"/>
          <w:sz w:val="28"/>
          <w:szCs w:val="21"/>
        </w:rPr>
        <w:t>的电话；不接</w:t>
      </w:r>
      <w:r>
        <w:rPr>
          <w:rStyle w:val="4"/>
          <w:rFonts w:hint="eastAsia" w:ascii="宋体" w:hAnsi="宋体" w:eastAsia="宋体" w:cs="宋体"/>
          <w:color w:val="3B3B3B"/>
          <w:spacing w:val="15"/>
          <w:sz w:val="28"/>
          <w:szCs w:val="21"/>
          <w:u w:val="single"/>
        </w:rPr>
        <w:t>来电提示为诈骗、骚扰</w:t>
      </w:r>
      <w:r>
        <w:rPr>
          <w:rFonts w:hint="eastAsia" w:ascii="宋体" w:hAnsi="宋体" w:eastAsia="宋体" w:cs="宋体"/>
          <w:color w:val="3B3B3B"/>
          <w:spacing w:val="15"/>
          <w:sz w:val="28"/>
          <w:szCs w:val="21"/>
        </w:rPr>
        <w:t>的电话。</w:t>
      </w:r>
    </w:p>
    <w:p>
      <w:pPr>
        <w:spacing w:line="420" w:lineRule="exact"/>
        <w:ind w:firstLine="560" w:firstLineChars="200"/>
        <w:rPr>
          <w:rFonts w:ascii="宋体" w:hAnsi="宋体" w:eastAsia="宋体"/>
          <w:sz w:val="28"/>
          <w:szCs w:val="21"/>
        </w:rPr>
      </w:pPr>
      <w:r>
        <w:rPr>
          <w:rFonts w:hint="eastAsia" w:ascii="宋体" w:hAnsi="宋体" w:eastAsia="宋体"/>
          <w:sz w:val="28"/>
          <w:szCs w:val="21"/>
        </w:rPr>
        <w:t>【要求】同学们安装国家反诈中心App，开启反诈预警，知晓并及时接听96110反诈预警电话，关闭手机的境外呼入功能，同学之间相互监督相互关心，提升安全防范意识，共同防范电信网络诈骗，推进“无诈班级”建设。</w:t>
      </w:r>
    </w:p>
    <w:p>
      <w:pPr>
        <w:ind w:firstLine="450" w:firstLineChars="150"/>
        <w:rPr>
          <w:rFonts w:ascii="仿宋" w:hAnsi="仿宋" w:eastAsia="仿宋"/>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mJmN2RkMjM2Y2M5NDQxOWI0Zjc4MmZlN2JhNmEifQ=="/>
  </w:docVars>
  <w:rsids>
    <w:rsidRoot w:val="7ADF7A66"/>
    <w:rsid w:val="7ADF7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2023-05-09T08:14:00Z</dcterms:created>
  <dc:creator>Scalpel、</dc:creator>
  <cp:lastModifiedBy>Scalpel、</cp:lastModifiedBy>
  <dcterms:modified xsi:type="dcterms:W3CDTF">2023-05-09T08:15:14Z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1EDB5800810149F39075C3F9CC0D13A2</vt:lpwstr>
  </property>
</Properties>
</file>