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Borders>
          <w:bottom w:val="single" w:sz="18" w:space="0" w:color="FF0000"/>
        </w:tblBorders>
        <w:tblLook w:val="0000" w:firstRow="0" w:lastRow="0" w:firstColumn="0" w:lastColumn="0" w:noHBand="0" w:noVBand="0"/>
      </w:tblPr>
      <w:tblGrid>
        <w:gridCol w:w="8844"/>
      </w:tblGrid>
      <w:tr w:rsidR="00173607" w14:paraId="4DE4FE24" w14:textId="77777777" w:rsidTr="00145E01">
        <w:trPr>
          <w:trHeight w:hRule="exact" w:val="3742"/>
          <w:jc w:val="right"/>
        </w:trPr>
        <w:tc>
          <w:tcPr>
            <w:tcW w:w="9060" w:type="dxa"/>
            <w:vAlign w:val="center"/>
          </w:tcPr>
          <w:p w14:paraId="7FC54495" w14:textId="77777777" w:rsidR="00173607" w:rsidRDefault="00173607" w:rsidP="00145E01">
            <w:pPr>
              <w:spacing w:line="240" w:lineRule="atLeast"/>
              <w:ind w:firstLineChars="27" w:firstLine="276"/>
              <w:rPr>
                <w:rFonts w:ascii="华文中宋" w:eastAsia="华文中宋" w:hAnsi="华文中宋" w:hint="eastAsia"/>
                <w:w w:val="55"/>
                <w:sz w:val="110"/>
              </w:rPr>
            </w:pPr>
            <w:r>
              <w:rPr>
                <w:rFonts w:ascii="华文中宋" w:eastAsia="华文中宋" w:hAnsi="华文中宋" w:hint="eastAsia"/>
                <w:b/>
                <w:bCs/>
                <w:color w:val="FF0000"/>
                <w:spacing w:val="32"/>
                <w:w w:val="80"/>
                <w:sz w:val="120"/>
                <w:szCs w:val="120"/>
              </w:rPr>
              <w:t>南京邮电大学文件</w:t>
            </w:r>
          </w:p>
        </w:tc>
      </w:tr>
      <w:tr w:rsidR="00173607" w14:paraId="60D4775A" w14:textId="77777777" w:rsidTr="00145E01">
        <w:trPr>
          <w:trHeight w:hRule="exact" w:val="794"/>
          <w:jc w:val="right"/>
        </w:trPr>
        <w:tc>
          <w:tcPr>
            <w:tcW w:w="9060" w:type="dxa"/>
          </w:tcPr>
          <w:p w14:paraId="1029D481" w14:textId="77777777" w:rsidR="00173607" w:rsidRPr="008741F3" w:rsidRDefault="00173607" w:rsidP="00173607">
            <w:pPr>
              <w:spacing w:line="560" w:lineRule="exact"/>
              <w:jc w:val="center"/>
              <w:rPr>
                <w:rFonts w:ascii="Times New Roman" w:eastAsia="仿宋" w:hAnsi="Times New Roman" w:cs="Times New Roman"/>
                <w:sz w:val="32"/>
                <w:szCs w:val="32"/>
              </w:rPr>
            </w:pPr>
            <w:proofErr w:type="gramStart"/>
            <w:r w:rsidRPr="008741F3">
              <w:rPr>
                <w:rFonts w:ascii="Times New Roman" w:eastAsia="仿宋" w:hAnsi="Times New Roman" w:cs="Times New Roman"/>
                <w:sz w:val="32"/>
                <w:szCs w:val="32"/>
              </w:rPr>
              <w:t>校发〔</w:t>
            </w:r>
            <w:r w:rsidRPr="008741F3">
              <w:rPr>
                <w:rFonts w:ascii="Times New Roman" w:eastAsia="仿宋" w:hAnsi="Times New Roman" w:cs="Times New Roman"/>
                <w:sz w:val="32"/>
                <w:szCs w:val="32"/>
              </w:rPr>
              <w:t>202</w:t>
            </w:r>
            <w:r>
              <w:rPr>
                <w:rFonts w:ascii="Times New Roman" w:eastAsia="仿宋" w:hAnsi="Times New Roman" w:cs="Times New Roman" w:hint="eastAsia"/>
                <w:sz w:val="32"/>
                <w:szCs w:val="32"/>
              </w:rPr>
              <w:t>4</w:t>
            </w:r>
            <w:r w:rsidRPr="008741F3">
              <w:rPr>
                <w:rFonts w:ascii="Times New Roman" w:eastAsia="仿宋" w:hAnsi="Times New Roman" w:cs="Times New Roman"/>
                <w:sz w:val="32"/>
                <w:szCs w:val="32"/>
              </w:rPr>
              <w:t>〕</w:t>
            </w:r>
            <w:proofErr w:type="gramEnd"/>
            <w:r>
              <w:rPr>
                <w:rFonts w:ascii="Times New Roman" w:eastAsia="仿宋" w:hAnsi="Times New Roman" w:cs="Times New Roman" w:hint="eastAsia"/>
                <w:sz w:val="32"/>
                <w:szCs w:val="32"/>
              </w:rPr>
              <w:t>77</w:t>
            </w:r>
            <w:r w:rsidRPr="008741F3">
              <w:rPr>
                <w:rFonts w:ascii="Times New Roman" w:eastAsia="仿宋" w:hAnsi="Times New Roman" w:cs="Times New Roman"/>
                <w:sz w:val="32"/>
                <w:szCs w:val="32"/>
              </w:rPr>
              <w:t>号</w:t>
            </w:r>
          </w:p>
          <w:p w14:paraId="64F68836" w14:textId="36D1229E" w:rsidR="00173607" w:rsidRDefault="00173607" w:rsidP="00341E4F">
            <w:pPr>
              <w:rPr>
                <w:rFonts w:eastAsia="仿宋" w:hint="eastAsia"/>
              </w:rPr>
            </w:pPr>
          </w:p>
        </w:tc>
      </w:tr>
    </w:tbl>
    <w:p w14:paraId="5CDE23DB" w14:textId="77777777" w:rsidR="00740725" w:rsidRPr="00BC01B9" w:rsidRDefault="00740725" w:rsidP="00740725">
      <w:pPr>
        <w:pStyle w:val="1"/>
        <w:adjustRightInd w:val="0"/>
        <w:snapToGrid w:val="0"/>
        <w:spacing w:beforeLines="200" w:before="624" w:afterLines="100" w:after="312"/>
        <w:ind w:firstLineChars="0" w:firstLine="0"/>
        <w:jc w:val="center"/>
        <w:rPr>
          <w:rFonts w:ascii="方正小标宋简体" w:eastAsia="方正小标宋简体" w:hAnsi="方正小标宋简体" w:hint="eastAsia"/>
          <w:sz w:val="44"/>
        </w:rPr>
      </w:pPr>
      <w:r w:rsidRPr="00BC01B9">
        <w:rPr>
          <w:rFonts w:ascii="方正小标宋简体" w:eastAsia="方正小标宋简体" w:hAnsi="方正小标宋简体" w:hint="eastAsia"/>
          <w:sz w:val="44"/>
        </w:rPr>
        <w:t>关于印发《南京邮电大学安全生产责任制实施细则》的通知</w:t>
      </w:r>
    </w:p>
    <w:p w14:paraId="2972AE58" w14:textId="77777777" w:rsidR="00BA40CE" w:rsidRPr="00740725" w:rsidRDefault="00BA40CE" w:rsidP="00BD3F2F">
      <w:pPr>
        <w:spacing w:line="560" w:lineRule="exact"/>
        <w:jc w:val="left"/>
        <w:rPr>
          <w:rFonts w:ascii="Times New Roman" w:eastAsia="仿宋" w:hAnsi="Times New Roman" w:cs="Times New Roman"/>
          <w:sz w:val="32"/>
          <w:szCs w:val="32"/>
        </w:rPr>
      </w:pPr>
    </w:p>
    <w:p w14:paraId="2F972C07" w14:textId="77777777" w:rsidR="00202078" w:rsidRPr="008741F3" w:rsidRDefault="004138F3" w:rsidP="00740725">
      <w:pPr>
        <w:spacing w:line="62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各二级单位、职能部门：</w:t>
      </w:r>
    </w:p>
    <w:p w14:paraId="7043A1C6" w14:textId="60142126" w:rsidR="004138F3" w:rsidRDefault="00740725" w:rsidP="00740725">
      <w:pPr>
        <w:spacing w:line="620" w:lineRule="exact"/>
        <w:ind w:firstLineChars="200" w:firstLine="640"/>
        <w:rPr>
          <w:rFonts w:ascii="Times New Roman" w:eastAsia="仿宋" w:hAnsi="Times New Roman" w:cs="Times New Roman"/>
          <w:sz w:val="32"/>
          <w:szCs w:val="32"/>
        </w:rPr>
      </w:pPr>
      <w:r w:rsidRPr="00740725">
        <w:rPr>
          <w:rFonts w:ascii="Times New Roman" w:eastAsia="仿宋" w:hAnsi="Times New Roman" w:cs="Times New Roman"/>
          <w:sz w:val="32"/>
          <w:szCs w:val="32"/>
        </w:rPr>
        <w:t>为进一步加强学校安全生产工作，</w:t>
      </w:r>
      <w:r w:rsidRPr="00740725">
        <w:rPr>
          <w:rFonts w:ascii="Times New Roman" w:eastAsia="仿宋" w:hAnsi="Times New Roman" w:cs="Times New Roman" w:hint="eastAsia"/>
          <w:sz w:val="32"/>
          <w:szCs w:val="32"/>
        </w:rPr>
        <w:t>健全</w:t>
      </w:r>
      <w:r w:rsidRPr="00740725">
        <w:rPr>
          <w:rFonts w:ascii="Times New Roman" w:eastAsia="仿宋" w:hAnsi="Times New Roman" w:cs="Times New Roman"/>
          <w:sz w:val="32"/>
          <w:szCs w:val="32"/>
        </w:rPr>
        <w:t>落实安全生产责任制，树立</w:t>
      </w:r>
      <w:proofErr w:type="gramStart"/>
      <w:r w:rsidRPr="00740725">
        <w:rPr>
          <w:rFonts w:ascii="Times New Roman" w:eastAsia="仿宋" w:hAnsi="Times New Roman" w:cs="Times New Roman"/>
          <w:sz w:val="32"/>
          <w:szCs w:val="32"/>
        </w:rPr>
        <w:t>安全发展</w:t>
      </w:r>
      <w:proofErr w:type="gramEnd"/>
      <w:r w:rsidRPr="00740725">
        <w:rPr>
          <w:rFonts w:ascii="Times New Roman" w:eastAsia="仿宋" w:hAnsi="Times New Roman" w:cs="Times New Roman"/>
          <w:sz w:val="32"/>
          <w:szCs w:val="32"/>
        </w:rPr>
        <w:t>理念，维护学校正常的教学、科研和生活秩序，确保师生员工生命和学校财产安全，促进教学、科研、生产的</w:t>
      </w:r>
      <w:r w:rsidRPr="00740725">
        <w:rPr>
          <w:rFonts w:ascii="Times New Roman" w:eastAsia="仿宋" w:hAnsi="Times New Roman" w:cs="Times New Roman" w:hint="eastAsia"/>
          <w:sz w:val="32"/>
          <w:szCs w:val="32"/>
        </w:rPr>
        <w:t>稳定</w:t>
      </w:r>
      <w:r w:rsidRPr="00740725">
        <w:rPr>
          <w:rFonts w:ascii="Times New Roman" w:eastAsia="仿宋" w:hAnsi="Times New Roman" w:cs="Times New Roman"/>
          <w:sz w:val="32"/>
          <w:szCs w:val="32"/>
        </w:rPr>
        <w:t>健康发展，根据《中华人民共和国安全生产法》《地方党政领导干部安全生产责任制规定》《江苏省党政领导干部安全生产责任制规定实施细则》等法律法规，结合学校实际，制定</w:t>
      </w:r>
      <w:r w:rsidRPr="00740725">
        <w:rPr>
          <w:rFonts w:ascii="Times New Roman" w:eastAsia="仿宋" w:hAnsi="Times New Roman" w:cs="Times New Roman" w:hint="eastAsia"/>
          <w:sz w:val="32"/>
          <w:szCs w:val="32"/>
        </w:rPr>
        <w:t>了《南京邮电大学安全生产责任制实施细则》，已经</w:t>
      </w:r>
      <w:r w:rsidRPr="00740725">
        <w:rPr>
          <w:rFonts w:ascii="Times New Roman" w:eastAsia="仿宋" w:hAnsi="Times New Roman" w:cs="Times New Roman" w:hint="eastAsia"/>
          <w:sz w:val="32"/>
          <w:szCs w:val="32"/>
        </w:rPr>
        <w:t>2024</w:t>
      </w:r>
      <w:r w:rsidRPr="00740725">
        <w:rPr>
          <w:rFonts w:ascii="Times New Roman" w:eastAsia="仿宋" w:hAnsi="Times New Roman" w:cs="Times New Roman" w:hint="eastAsia"/>
          <w:sz w:val="32"/>
          <w:szCs w:val="32"/>
        </w:rPr>
        <w:t>年</w:t>
      </w:r>
      <w:r w:rsidRPr="00740725">
        <w:rPr>
          <w:rFonts w:ascii="Times New Roman" w:eastAsia="仿宋" w:hAnsi="Times New Roman" w:cs="Times New Roman" w:hint="eastAsia"/>
          <w:sz w:val="32"/>
          <w:szCs w:val="32"/>
        </w:rPr>
        <w:t>12</w:t>
      </w:r>
      <w:r w:rsidRPr="00740725">
        <w:rPr>
          <w:rFonts w:ascii="Times New Roman" w:eastAsia="仿宋" w:hAnsi="Times New Roman" w:cs="Times New Roman" w:hint="eastAsia"/>
          <w:sz w:val="32"/>
          <w:szCs w:val="32"/>
        </w:rPr>
        <w:t>月</w:t>
      </w:r>
      <w:r w:rsidRPr="00740725">
        <w:rPr>
          <w:rFonts w:ascii="Times New Roman" w:eastAsia="仿宋" w:hAnsi="Times New Roman" w:cs="Times New Roman" w:hint="eastAsia"/>
          <w:sz w:val="32"/>
          <w:szCs w:val="32"/>
        </w:rPr>
        <w:t>18</w:t>
      </w:r>
      <w:r w:rsidRPr="00740725">
        <w:rPr>
          <w:rFonts w:ascii="Times New Roman" w:eastAsia="仿宋" w:hAnsi="Times New Roman" w:cs="Times New Roman" w:hint="eastAsia"/>
          <w:sz w:val="32"/>
          <w:szCs w:val="32"/>
        </w:rPr>
        <w:t>日校长</w:t>
      </w:r>
      <w:r w:rsidRPr="00740725">
        <w:rPr>
          <w:rFonts w:ascii="Times New Roman" w:eastAsia="仿宋" w:hAnsi="Times New Roman" w:cs="Times New Roman" w:hint="eastAsia"/>
          <w:sz w:val="32"/>
          <w:szCs w:val="32"/>
        </w:rPr>
        <w:lastRenderedPageBreak/>
        <w:t>办公会议审议通过，现予发布，请遵照执行。</w:t>
      </w:r>
    </w:p>
    <w:p w14:paraId="64816653" w14:textId="77777777" w:rsidR="001A5547" w:rsidRDefault="001A5547" w:rsidP="001A5547">
      <w:pPr>
        <w:spacing w:line="620" w:lineRule="exact"/>
        <w:rPr>
          <w:rFonts w:ascii="黑体" w:eastAsia="黑体" w:hAnsi="黑体" w:cs="Times New Roman" w:hint="eastAsia"/>
          <w:sz w:val="32"/>
          <w:szCs w:val="24"/>
        </w:rPr>
      </w:pPr>
    </w:p>
    <w:p w14:paraId="737B9E2F" w14:textId="77777777" w:rsidR="00DF2E4E" w:rsidRDefault="00DF2E4E" w:rsidP="001A5547">
      <w:pPr>
        <w:spacing w:line="620" w:lineRule="exact"/>
        <w:rPr>
          <w:rFonts w:ascii="黑体" w:eastAsia="黑体" w:hAnsi="黑体" w:cs="Times New Roman" w:hint="eastAsia"/>
          <w:sz w:val="32"/>
          <w:szCs w:val="24"/>
        </w:rPr>
      </w:pPr>
    </w:p>
    <w:p w14:paraId="3DC4B662" w14:textId="77777777" w:rsidR="00DF2E4E" w:rsidRPr="001A5547" w:rsidRDefault="00DF2E4E" w:rsidP="001A5547">
      <w:pPr>
        <w:spacing w:line="620" w:lineRule="exact"/>
        <w:rPr>
          <w:rFonts w:ascii="黑体" w:eastAsia="黑体" w:hAnsi="黑体" w:cs="Times New Roman" w:hint="eastAsia"/>
          <w:sz w:val="32"/>
          <w:szCs w:val="24"/>
        </w:rPr>
      </w:pPr>
    </w:p>
    <w:p w14:paraId="533F6627" w14:textId="77777777" w:rsidR="001A5547" w:rsidRPr="008741F3" w:rsidRDefault="001A5547" w:rsidP="001A5547">
      <w:pPr>
        <w:spacing w:line="620" w:lineRule="exact"/>
        <w:ind w:rightChars="768" w:right="1613"/>
        <w:jc w:val="right"/>
        <w:rPr>
          <w:rFonts w:ascii="Times New Roman" w:eastAsia="仿宋" w:hAnsi="Times New Roman" w:cs="Times New Roman"/>
          <w:sz w:val="32"/>
          <w:szCs w:val="24"/>
        </w:rPr>
      </w:pPr>
      <w:r w:rsidRPr="00984698">
        <w:rPr>
          <w:rFonts w:ascii="Times New Roman" w:eastAsia="仿宋" w:hAnsi="Times New Roman" w:cs="Times New Roman"/>
          <w:sz w:val="32"/>
          <w:szCs w:val="24"/>
        </w:rPr>
        <w:t>南京邮电大学</w:t>
      </w:r>
    </w:p>
    <w:p w14:paraId="423EC481" w14:textId="0F3C6D89" w:rsidR="001A5547" w:rsidRDefault="001A5547" w:rsidP="0038350D">
      <w:pPr>
        <w:spacing w:line="620" w:lineRule="exact"/>
        <w:ind w:rightChars="633" w:right="1329"/>
        <w:jc w:val="right"/>
        <w:rPr>
          <w:rFonts w:ascii="Times New Roman" w:eastAsia="仿宋" w:hAnsi="Times New Roman" w:cs="Times New Roman"/>
          <w:sz w:val="32"/>
          <w:szCs w:val="24"/>
        </w:rPr>
      </w:pPr>
      <w:r w:rsidRPr="008741F3">
        <w:rPr>
          <w:rFonts w:ascii="Times New Roman" w:eastAsia="仿宋" w:hAnsi="Times New Roman" w:cs="Times New Roman"/>
          <w:sz w:val="32"/>
          <w:szCs w:val="24"/>
        </w:rPr>
        <w:t>202</w:t>
      </w:r>
      <w:r>
        <w:rPr>
          <w:rFonts w:ascii="Times New Roman" w:eastAsia="仿宋" w:hAnsi="Times New Roman" w:cs="Times New Roman" w:hint="eastAsia"/>
          <w:sz w:val="32"/>
          <w:szCs w:val="24"/>
        </w:rPr>
        <w:t>4</w:t>
      </w:r>
      <w:r w:rsidRPr="008741F3">
        <w:rPr>
          <w:rFonts w:ascii="Times New Roman" w:eastAsia="仿宋" w:hAnsi="Times New Roman" w:cs="Times New Roman"/>
          <w:sz w:val="32"/>
          <w:szCs w:val="24"/>
        </w:rPr>
        <w:t>年</w:t>
      </w:r>
      <w:r>
        <w:rPr>
          <w:rFonts w:ascii="Times New Roman" w:eastAsia="仿宋" w:hAnsi="Times New Roman" w:cs="Times New Roman" w:hint="eastAsia"/>
          <w:sz w:val="32"/>
          <w:szCs w:val="24"/>
        </w:rPr>
        <w:t>12</w:t>
      </w:r>
      <w:r w:rsidRPr="008741F3">
        <w:rPr>
          <w:rFonts w:ascii="Times New Roman" w:eastAsia="仿宋" w:hAnsi="Times New Roman" w:cs="Times New Roman"/>
          <w:sz w:val="32"/>
          <w:szCs w:val="24"/>
        </w:rPr>
        <w:t>月</w:t>
      </w:r>
      <w:r>
        <w:rPr>
          <w:rFonts w:ascii="Times New Roman" w:eastAsia="仿宋" w:hAnsi="Times New Roman" w:cs="Times New Roman" w:hint="eastAsia"/>
          <w:sz w:val="32"/>
          <w:szCs w:val="24"/>
        </w:rPr>
        <w:t>2</w:t>
      </w:r>
      <w:r w:rsidR="00481C49">
        <w:rPr>
          <w:rFonts w:ascii="Times New Roman" w:eastAsia="仿宋" w:hAnsi="Times New Roman" w:cs="Times New Roman" w:hint="eastAsia"/>
          <w:sz w:val="32"/>
          <w:szCs w:val="24"/>
        </w:rPr>
        <w:t>5</w:t>
      </w:r>
      <w:r w:rsidRPr="008741F3">
        <w:rPr>
          <w:rFonts w:ascii="Times New Roman" w:eastAsia="仿宋" w:hAnsi="Times New Roman" w:cs="Times New Roman"/>
          <w:sz w:val="32"/>
          <w:szCs w:val="24"/>
        </w:rPr>
        <w:t>日</w:t>
      </w:r>
    </w:p>
    <w:p w14:paraId="3BD6233F" w14:textId="77777777" w:rsidR="002D284B" w:rsidRDefault="002D284B" w:rsidP="00CC0810">
      <w:pPr>
        <w:spacing w:line="560" w:lineRule="exact"/>
        <w:rPr>
          <w:rFonts w:ascii="Times New Roman" w:eastAsia="仿宋" w:hAnsi="Times New Roman" w:cs="Times New Roman"/>
          <w:sz w:val="32"/>
          <w:szCs w:val="32"/>
        </w:rPr>
      </w:pPr>
    </w:p>
    <w:p w14:paraId="0D36BEA8" w14:textId="77777777" w:rsidR="002D284B" w:rsidRDefault="002D284B" w:rsidP="00CC0810">
      <w:pPr>
        <w:spacing w:line="560" w:lineRule="exact"/>
        <w:rPr>
          <w:rFonts w:ascii="Times New Roman" w:eastAsia="仿宋" w:hAnsi="Times New Roman" w:cs="Times New Roman"/>
          <w:sz w:val="32"/>
          <w:szCs w:val="32"/>
        </w:rPr>
      </w:pPr>
    </w:p>
    <w:p w14:paraId="593E640C" w14:textId="77777777" w:rsidR="00FA6AD2" w:rsidRDefault="00FA6AD2" w:rsidP="00CC0810">
      <w:pPr>
        <w:spacing w:line="560" w:lineRule="exact"/>
        <w:rPr>
          <w:rFonts w:ascii="Times New Roman" w:eastAsia="仿宋" w:hAnsi="Times New Roman" w:cs="Times New Roman"/>
          <w:sz w:val="32"/>
          <w:szCs w:val="32"/>
        </w:rPr>
      </w:pPr>
    </w:p>
    <w:p w14:paraId="5CDAC5AB" w14:textId="77777777" w:rsidR="00FA6AD2" w:rsidRDefault="00FA6AD2" w:rsidP="00CC0810">
      <w:pPr>
        <w:spacing w:line="560" w:lineRule="exact"/>
        <w:rPr>
          <w:rFonts w:ascii="Times New Roman" w:eastAsia="仿宋" w:hAnsi="Times New Roman" w:cs="Times New Roman"/>
          <w:sz w:val="32"/>
          <w:szCs w:val="32"/>
        </w:rPr>
      </w:pPr>
    </w:p>
    <w:p w14:paraId="161A9CBD" w14:textId="77777777" w:rsidR="00FA6AD2" w:rsidRDefault="00FA6AD2" w:rsidP="00CC0810">
      <w:pPr>
        <w:spacing w:line="560" w:lineRule="exact"/>
        <w:rPr>
          <w:rFonts w:ascii="Times New Roman" w:eastAsia="仿宋" w:hAnsi="Times New Roman" w:cs="Times New Roman"/>
          <w:sz w:val="32"/>
          <w:szCs w:val="32"/>
        </w:rPr>
      </w:pPr>
    </w:p>
    <w:p w14:paraId="74A2D23C" w14:textId="77777777" w:rsidR="00FA6AD2" w:rsidRDefault="00FA6AD2" w:rsidP="00CC0810">
      <w:pPr>
        <w:spacing w:line="560" w:lineRule="exact"/>
        <w:rPr>
          <w:rFonts w:ascii="Times New Roman" w:eastAsia="仿宋" w:hAnsi="Times New Roman" w:cs="Times New Roman"/>
          <w:sz w:val="32"/>
          <w:szCs w:val="32"/>
        </w:rPr>
      </w:pPr>
    </w:p>
    <w:p w14:paraId="2DE3CB0F" w14:textId="77777777" w:rsidR="00FA6AD2" w:rsidRDefault="00FA6AD2" w:rsidP="00CC0810">
      <w:pPr>
        <w:spacing w:line="560" w:lineRule="exact"/>
        <w:rPr>
          <w:rFonts w:ascii="Times New Roman" w:eastAsia="仿宋" w:hAnsi="Times New Roman" w:cs="Times New Roman"/>
          <w:sz w:val="32"/>
          <w:szCs w:val="32"/>
        </w:rPr>
      </w:pPr>
    </w:p>
    <w:p w14:paraId="56260A83" w14:textId="77777777" w:rsidR="00FA6AD2" w:rsidRDefault="00FA6AD2" w:rsidP="00CC0810">
      <w:pPr>
        <w:spacing w:line="560" w:lineRule="exact"/>
        <w:rPr>
          <w:rFonts w:ascii="Times New Roman" w:eastAsia="仿宋" w:hAnsi="Times New Roman" w:cs="Times New Roman"/>
          <w:sz w:val="32"/>
          <w:szCs w:val="32"/>
        </w:rPr>
      </w:pPr>
    </w:p>
    <w:p w14:paraId="78EA256E" w14:textId="77777777" w:rsidR="00FA6AD2" w:rsidRDefault="00FA6AD2" w:rsidP="00CC0810">
      <w:pPr>
        <w:spacing w:line="560" w:lineRule="exact"/>
        <w:rPr>
          <w:rFonts w:ascii="Times New Roman" w:eastAsia="仿宋" w:hAnsi="Times New Roman" w:cs="Times New Roman"/>
          <w:sz w:val="32"/>
          <w:szCs w:val="32"/>
        </w:rPr>
      </w:pPr>
    </w:p>
    <w:p w14:paraId="3BA169DE" w14:textId="77777777" w:rsidR="00FA6AD2" w:rsidRDefault="00FA6AD2" w:rsidP="00CC0810">
      <w:pPr>
        <w:spacing w:line="560" w:lineRule="exact"/>
        <w:rPr>
          <w:rFonts w:ascii="Times New Roman" w:eastAsia="仿宋" w:hAnsi="Times New Roman" w:cs="Times New Roman"/>
          <w:sz w:val="32"/>
          <w:szCs w:val="32"/>
        </w:rPr>
      </w:pPr>
    </w:p>
    <w:p w14:paraId="255B922E" w14:textId="77777777" w:rsidR="00FA6AD2" w:rsidRDefault="00FA6AD2" w:rsidP="00CC0810">
      <w:pPr>
        <w:spacing w:line="560" w:lineRule="exact"/>
        <w:rPr>
          <w:rFonts w:ascii="Times New Roman" w:eastAsia="仿宋" w:hAnsi="Times New Roman" w:cs="Times New Roman"/>
          <w:sz w:val="32"/>
          <w:szCs w:val="32"/>
        </w:rPr>
      </w:pPr>
    </w:p>
    <w:p w14:paraId="3B740EF1" w14:textId="77777777" w:rsidR="00FA6AD2" w:rsidRDefault="00FA6AD2" w:rsidP="00CC0810">
      <w:pPr>
        <w:spacing w:line="560" w:lineRule="exact"/>
        <w:rPr>
          <w:rFonts w:ascii="Times New Roman" w:eastAsia="仿宋" w:hAnsi="Times New Roman" w:cs="Times New Roman"/>
          <w:sz w:val="32"/>
          <w:szCs w:val="32"/>
        </w:rPr>
      </w:pPr>
    </w:p>
    <w:p w14:paraId="0CF0BEEE" w14:textId="77777777" w:rsidR="00FA6AD2" w:rsidRDefault="00FA6AD2" w:rsidP="00CC0810">
      <w:pPr>
        <w:spacing w:line="560" w:lineRule="exact"/>
        <w:rPr>
          <w:rFonts w:ascii="Times New Roman" w:eastAsia="仿宋" w:hAnsi="Times New Roman" w:cs="Times New Roman"/>
          <w:sz w:val="32"/>
          <w:szCs w:val="32"/>
        </w:rPr>
      </w:pPr>
    </w:p>
    <w:p w14:paraId="501288E9" w14:textId="77777777" w:rsidR="00FA6AD2" w:rsidRDefault="00FA6AD2" w:rsidP="00CC0810">
      <w:pPr>
        <w:spacing w:line="560" w:lineRule="exact"/>
        <w:rPr>
          <w:rFonts w:ascii="Times New Roman" w:eastAsia="仿宋" w:hAnsi="Times New Roman" w:cs="Times New Roman"/>
          <w:sz w:val="32"/>
          <w:szCs w:val="32"/>
        </w:rPr>
      </w:pPr>
    </w:p>
    <w:p w14:paraId="1A71C119" w14:textId="77777777" w:rsidR="00FA6AD2" w:rsidRDefault="00FA6AD2" w:rsidP="00CC0810">
      <w:pPr>
        <w:spacing w:line="560" w:lineRule="exact"/>
        <w:rPr>
          <w:rFonts w:ascii="Times New Roman" w:eastAsia="仿宋" w:hAnsi="Times New Roman" w:cs="Times New Roman"/>
          <w:sz w:val="32"/>
          <w:szCs w:val="32"/>
        </w:rPr>
      </w:pPr>
    </w:p>
    <w:p w14:paraId="7F9D3D65" w14:textId="77777777" w:rsidR="00FA6AD2" w:rsidRDefault="00FA6AD2" w:rsidP="00CC0810">
      <w:pPr>
        <w:spacing w:line="560" w:lineRule="exact"/>
        <w:rPr>
          <w:rFonts w:ascii="Times New Roman" w:eastAsia="仿宋" w:hAnsi="Times New Roman" w:cs="Times New Roman"/>
          <w:sz w:val="32"/>
          <w:szCs w:val="32"/>
        </w:rPr>
      </w:pPr>
    </w:p>
    <w:p w14:paraId="1BCB6A0B" w14:textId="77777777" w:rsidR="00BC01B9" w:rsidRPr="00F9626B" w:rsidRDefault="00BC01B9" w:rsidP="000F497D">
      <w:pPr>
        <w:keepNext/>
        <w:keepLines/>
        <w:spacing w:line="560" w:lineRule="exact"/>
        <w:jc w:val="center"/>
        <w:outlineLvl w:val="0"/>
        <w:rPr>
          <w:rFonts w:ascii="宋体" w:eastAsia="宋体" w:hAnsi="宋体" w:hint="eastAsia"/>
          <w:b/>
          <w:bCs/>
          <w:kern w:val="44"/>
          <w:sz w:val="44"/>
          <w:szCs w:val="44"/>
        </w:rPr>
      </w:pPr>
      <w:r w:rsidRPr="00F9626B">
        <w:rPr>
          <w:rFonts w:ascii="宋体" w:eastAsia="宋体" w:hAnsi="宋体" w:hint="eastAsia"/>
          <w:b/>
          <w:bCs/>
          <w:kern w:val="44"/>
          <w:sz w:val="44"/>
          <w:szCs w:val="44"/>
        </w:rPr>
        <w:lastRenderedPageBreak/>
        <w:t>南京邮电大学安全生产责任制实施细则</w:t>
      </w:r>
    </w:p>
    <w:p w14:paraId="65AFEF53" w14:textId="77777777" w:rsidR="00BC01B9" w:rsidRPr="00F9626B" w:rsidRDefault="00BC01B9" w:rsidP="000F497D">
      <w:pPr>
        <w:autoSpaceDE w:val="0"/>
        <w:autoSpaceDN w:val="0"/>
        <w:spacing w:line="560" w:lineRule="exact"/>
        <w:textAlignment w:val="baseline"/>
        <w:rPr>
          <w:rFonts w:ascii="仿宋" w:eastAsia="仿宋" w:hAnsi="仿宋" w:cs="仿宋" w:hint="eastAsia"/>
          <w:b/>
          <w:bCs/>
          <w:szCs w:val="32"/>
        </w:rPr>
      </w:pPr>
    </w:p>
    <w:p w14:paraId="297D405C" w14:textId="77777777" w:rsidR="00BC01B9" w:rsidRPr="00BC01B9" w:rsidRDefault="00BC01B9" w:rsidP="000F497D">
      <w:pPr>
        <w:keepNext/>
        <w:keepLines/>
        <w:spacing w:line="560" w:lineRule="exact"/>
        <w:jc w:val="center"/>
        <w:outlineLvl w:val="0"/>
        <w:rPr>
          <w:rFonts w:ascii="黑体" w:eastAsia="黑体" w:hAnsi="黑体" w:hint="eastAsia"/>
          <w:sz w:val="32"/>
          <w:szCs w:val="32"/>
        </w:rPr>
      </w:pPr>
      <w:r w:rsidRPr="00BC01B9">
        <w:rPr>
          <w:rFonts w:ascii="黑体" w:eastAsia="黑体" w:hAnsi="黑体" w:hint="eastAsia"/>
          <w:kern w:val="44"/>
          <w:sz w:val="32"/>
          <w:szCs w:val="32"/>
        </w:rPr>
        <w:t>第一章 总  则</w:t>
      </w:r>
    </w:p>
    <w:p w14:paraId="451AD0E7" w14:textId="77777777" w:rsidR="00BC01B9" w:rsidRPr="00BC01B9" w:rsidRDefault="00BC01B9" w:rsidP="000F497D">
      <w:pPr>
        <w:spacing w:line="560" w:lineRule="exact"/>
        <w:ind w:firstLine="643"/>
        <w:rPr>
          <w:rFonts w:ascii="仿宋" w:eastAsia="仿宋" w:hAnsi="仿宋" w:hint="eastAsia"/>
          <w:kern w:val="0"/>
          <w:sz w:val="32"/>
          <w:szCs w:val="32"/>
        </w:rPr>
      </w:pPr>
      <w:r w:rsidRPr="00BC01B9">
        <w:rPr>
          <w:rFonts w:ascii="仿宋" w:eastAsia="仿宋" w:hAnsi="仿宋"/>
          <w:b/>
          <w:kern w:val="0"/>
          <w:sz w:val="32"/>
          <w:szCs w:val="32"/>
        </w:rPr>
        <w:t xml:space="preserve">第一条 </w:t>
      </w:r>
      <w:r w:rsidRPr="00BC01B9">
        <w:rPr>
          <w:rFonts w:ascii="仿宋" w:eastAsia="仿宋" w:hAnsi="仿宋"/>
          <w:kern w:val="0"/>
          <w:sz w:val="32"/>
          <w:szCs w:val="32"/>
        </w:rPr>
        <w:t>为进一步加强学校安全生产工作，</w:t>
      </w:r>
      <w:r w:rsidRPr="00BC01B9">
        <w:rPr>
          <w:rFonts w:ascii="仿宋" w:eastAsia="仿宋" w:hAnsi="仿宋" w:hint="eastAsia"/>
          <w:kern w:val="0"/>
          <w:sz w:val="32"/>
          <w:szCs w:val="32"/>
        </w:rPr>
        <w:t>健全</w:t>
      </w:r>
      <w:r w:rsidRPr="00BC01B9">
        <w:rPr>
          <w:rFonts w:ascii="仿宋" w:eastAsia="仿宋" w:hAnsi="仿宋"/>
          <w:kern w:val="0"/>
          <w:sz w:val="32"/>
          <w:szCs w:val="32"/>
        </w:rPr>
        <w:t>落实安全生产责任制，树立</w:t>
      </w:r>
      <w:proofErr w:type="gramStart"/>
      <w:r w:rsidRPr="00BC01B9">
        <w:rPr>
          <w:rFonts w:ascii="仿宋" w:eastAsia="仿宋" w:hAnsi="仿宋"/>
          <w:kern w:val="0"/>
          <w:sz w:val="32"/>
          <w:szCs w:val="32"/>
        </w:rPr>
        <w:t>安全发展</w:t>
      </w:r>
      <w:proofErr w:type="gramEnd"/>
      <w:r w:rsidRPr="00BC01B9">
        <w:rPr>
          <w:rFonts w:ascii="仿宋" w:eastAsia="仿宋" w:hAnsi="仿宋"/>
          <w:kern w:val="0"/>
          <w:sz w:val="32"/>
          <w:szCs w:val="32"/>
        </w:rPr>
        <w:t>理念，维护学校正常的教学、科研和生活秩序，确保师生员工生命和学校财产安全，促进教学、科研、生产的</w:t>
      </w:r>
      <w:r w:rsidRPr="00BC01B9">
        <w:rPr>
          <w:rFonts w:ascii="仿宋" w:eastAsia="仿宋" w:hAnsi="仿宋" w:hint="eastAsia"/>
          <w:kern w:val="0"/>
          <w:sz w:val="32"/>
          <w:szCs w:val="32"/>
        </w:rPr>
        <w:t>稳定</w:t>
      </w:r>
      <w:r w:rsidRPr="00BC01B9">
        <w:rPr>
          <w:rFonts w:ascii="仿宋" w:eastAsia="仿宋" w:hAnsi="仿宋"/>
          <w:kern w:val="0"/>
          <w:sz w:val="32"/>
          <w:szCs w:val="32"/>
        </w:rPr>
        <w:t>健康发展，根据《中华人民共和国安全生产法》《地方党政领导干部安全生产责任制规定》《江苏省党政领导干部安全生产责任制规定实施细则》等法律法规，结合学校实际，制定本实施细则。</w:t>
      </w:r>
    </w:p>
    <w:p w14:paraId="30CD12B3" w14:textId="77777777" w:rsidR="00BC01B9" w:rsidRPr="00BC01B9" w:rsidRDefault="00BC01B9" w:rsidP="000F497D">
      <w:pPr>
        <w:spacing w:line="560" w:lineRule="exact"/>
        <w:ind w:firstLine="643"/>
        <w:rPr>
          <w:rFonts w:ascii="仿宋" w:eastAsia="仿宋" w:hAnsi="仿宋" w:hint="eastAsia"/>
          <w:kern w:val="0"/>
          <w:sz w:val="32"/>
          <w:szCs w:val="32"/>
        </w:rPr>
      </w:pPr>
      <w:r w:rsidRPr="00BC01B9">
        <w:rPr>
          <w:rFonts w:ascii="仿宋" w:eastAsia="仿宋" w:hAnsi="仿宋"/>
          <w:b/>
          <w:kern w:val="0"/>
          <w:sz w:val="32"/>
          <w:szCs w:val="32"/>
        </w:rPr>
        <w:t>第二条</w:t>
      </w:r>
      <w:r w:rsidRPr="00BC01B9">
        <w:rPr>
          <w:rFonts w:ascii="仿宋" w:eastAsia="仿宋" w:hAnsi="仿宋" w:hint="eastAsia"/>
          <w:b/>
          <w:kern w:val="0"/>
          <w:sz w:val="32"/>
          <w:szCs w:val="32"/>
        </w:rPr>
        <w:t xml:space="preserve"> </w:t>
      </w:r>
      <w:r w:rsidRPr="00BC01B9">
        <w:rPr>
          <w:rFonts w:ascii="仿宋" w:eastAsia="仿宋" w:hAnsi="仿宋" w:hint="eastAsia"/>
          <w:kern w:val="0"/>
          <w:sz w:val="32"/>
          <w:szCs w:val="32"/>
        </w:rPr>
        <w:t>落实安全生产责任制必须以习近平新时代中国特色社会主义思想为指导，坚持系统思维，有效防范安全生产风险，坚决遏制重特大生产安全事故。贯彻“安全第一，预防为主，综合治理”的方针，坚持“统一领导、归口管理、逐级负责、重在预防”“党政同责、一岗双责、齐抓共管、失职追责、管行业必须管安全、管业务必须管安全、管生产经营必须管安全”和“谁主管、谁负责”的原则，做到安全生产工作与业务工作“五同时”，即同时计划、布置、检查、总结、评比，并充分考虑多校区一体化管理的实际情况，实现“横向到边，纵向到底”的安全责任体系。</w:t>
      </w:r>
    </w:p>
    <w:p w14:paraId="46531C44" w14:textId="77777777" w:rsidR="00BC01B9" w:rsidRPr="00BC01B9" w:rsidRDefault="00BC01B9" w:rsidP="000F497D">
      <w:pPr>
        <w:autoSpaceDE w:val="0"/>
        <w:autoSpaceDN w:val="0"/>
        <w:adjustRightInd w:val="0"/>
        <w:spacing w:line="560" w:lineRule="exact"/>
        <w:ind w:firstLine="643"/>
        <w:rPr>
          <w:rFonts w:ascii="仿宋" w:eastAsia="仿宋" w:hAnsi="仿宋" w:hint="eastAsia"/>
          <w:kern w:val="0"/>
          <w:sz w:val="32"/>
          <w:szCs w:val="32"/>
        </w:rPr>
      </w:pPr>
      <w:r w:rsidRPr="00BC01B9">
        <w:rPr>
          <w:rFonts w:ascii="仿宋" w:eastAsia="仿宋" w:hAnsi="仿宋"/>
          <w:b/>
          <w:kern w:val="0"/>
          <w:sz w:val="32"/>
          <w:szCs w:val="32"/>
        </w:rPr>
        <w:t xml:space="preserve">第三条 </w:t>
      </w:r>
      <w:r w:rsidRPr="00BC01B9">
        <w:rPr>
          <w:rFonts w:ascii="仿宋" w:eastAsia="仿宋" w:hAnsi="仿宋"/>
          <w:kern w:val="0"/>
          <w:sz w:val="32"/>
          <w:szCs w:val="32"/>
        </w:rPr>
        <w:t>本细则中的安全生产工作包括学校教学、科研、管理服务、实验实训实践、校园交通、消防管理、网络运维、生产</w:t>
      </w:r>
      <w:r w:rsidRPr="00BC01B9">
        <w:rPr>
          <w:rFonts w:ascii="仿宋" w:eastAsia="仿宋" w:hAnsi="仿宋"/>
          <w:kern w:val="0"/>
          <w:sz w:val="32"/>
          <w:szCs w:val="32"/>
        </w:rPr>
        <w:lastRenderedPageBreak/>
        <w:t>经营、医疗卫生、饮食服务、基本建设、修缮改造、后勤服务、水电气使用、危险品使用及特种设备使用维护等各类活动。本</w:t>
      </w:r>
      <w:r w:rsidRPr="00BC01B9">
        <w:rPr>
          <w:rFonts w:ascii="仿宋" w:eastAsia="仿宋" w:hAnsi="仿宋" w:hint="eastAsia"/>
          <w:kern w:val="0"/>
          <w:sz w:val="32"/>
          <w:szCs w:val="32"/>
        </w:rPr>
        <w:t>细则</w:t>
      </w:r>
      <w:r w:rsidRPr="00BC01B9">
        <w:rPr>
          <w:rFonts w:ascii="仿宋" w:eastAsia="仿宋" w:hAnsi="仿宋"/>
          <w:kern w:val="0"/>
          <w:sz w:val="32"/>
          <w:szCs w:val="32"/>
        </w:rPr>
        <w:t>适用于在学校范围内从事上述各类活动的单位和个人。</w:t>
      </w:r>
    </w:p>
    <w:p w14:paraId="7D70423A" w14:textId="77777777" w:rsidR="00BC01B9" w:rsidRPr="00BC01B9" w:rsidRDefault="00BC01B9" w:rsidP="000F497D">
      <w:pPr>
        <w:spacing w:line="560" w:lineRule="exact"/>
        <w:ind w:firstLineChars="201" w:firstLine="646"/>
        <w:rPr>
          <w:rFonts w:ascii="仿宋" w:eastAsia="仿宋" w:hAnsi="仿宋" w:hint="eastAsia"/>
          <w:sz w:val="32"/>
          <w:szCs w:val="32"/>
        </w:rPr>
      </w:pPr>
      <w:r w:rsidRPr="00BC01B9">
        <w:rPr>
          <w:rFonts w:ascii="仿宋" w:eastAsia="仿宋" w:hAnsi="仿宋"/>
          <w:b/>
          <w:kern w:val="0"/>
          <w:sz w:val="32"/>
          <w:szCs w:val="32"/>
        </w:rPr>
        <w:t xml:space="preserve">第四条 </w:t>
      </w:r>
      <w:r w:rsidRPr="00BC01B9">
        <w:rPr>
          <w:rFonts w:ascii="仿宋" w:eastAsia="仿宋" w:hAnsi="仿宋"/>
          <w:kern w:val="0"/>
          <w:sz w:val="32"/>
          <w:szCs w:val="32"/>
        </w:rPr>
        <w:t>学校各单位必须严格依照有关安全生产的法律、法规和本细则，落实安全生产责任制，建立健全安全生产规章制度、操作规程和应急预案，完善安全生产条件，落实督查考核制度和奖惩制度。全面落实党政同责、一岗双责、齐抓共管、尽职免责、失职追责的工作要求，确保安全生产的主体责任、监管责任和领导责任落实到位。</w:t>
      </w:r>
    </w:p>
    <w:p w14:paraId="56A9AFFE" w14:textId="77777777" w:rsidR="00BC01B9" w:rsidRPr="00BC01B9" w:rsidRDefault="00BC01B9" w:rsidP="000F497D">
      <w:pPr>
        <w:keepNext/>
        <w:keepLines/>
        <w:spacing w:line="560" w:lineRule="exact"/>
        <w:jc w:val="center"/>
        <w:outlineLvl w:val="0"/>
        <w:rPr>
          <w:rFonts w:ascii="黑体" w:eastAsia="黑体" w:hAnsi="黑体" w:hint="eastAsia"/>
          <w:kern w:val="44"/>
          <w:sz w:val="32"/>
          <w:szCs w:val="32"/>
        </w:rPr>
      </w:pPr>
      <w:r w:rsidRPr="00BC01B9">
        <w:rPr>
          <w:rFonts w:ascii="黑体" w:eastAsia="黑体" w:hAnsi="黑体"/>
          <w:kern w:val="44"/>
          <w:sz w:val="32"/>
          <w:szCs w:val="32"/>
        </w:rPr>
        <w:t>第二章 管理体系</w:t>
      </w:r>
    </w:p>
    <w:p w14:paraId="46D1861B" w14:textId="77777777" w:rsidR="00BC01B9" w:rsidRPr="00BC01B9" w:rsidRDefault="00BC01B9" w:rsidP="000F497D">
      <w:pPr>
        <w:autoSpaceDE w:val="0"/>
        <w:autoSpaceDN w:val="0"/>
        <w:adjustRightInd w:val="0"/>
        <w:spacing w:line="560" w:lineRule="exact"/>
        <w:ind w:firstLine="643"/>
        <w:rPr>
          <w:rFonts w:ascii="仿宋" w:eastAsia="仿宋" w:hAnsi="仿宋" w:hint="eastAsia"/>
          <w:kern w:val="0"/>
          <w:sz w:val="32"/>
          <w:szCs w:val="32"/>
        </w:rPr>
      </w:pPr>
      <w:r w:rsidRPr="00BC01B9">
        <w:rPr>
          <w:rFonts w:ascii="仿宋" w:eastAsia="仿宋" w:hAnsi="仿宋"/>
          <w:b/>
          <w:kern w:val="0"/>
          <w:sz w:val="32"/>
          <w:szCs w:val="32"/>
        </w:rPr>
        <w:t xml:space="preserve">第五条 </w:t>
      </w:r>
      <w:r w:rsidRPr="00BC01B9">
        <w:rPr>
          <w:rFonts w:ascii="仿宋" w:eastAsia="仿宋" w:hAnsi="仿宋"/>
          <w:kern w:val="0"/>
          <w:sz w:val="32"/>
          <w:szCs w:val="32"/>
        </w:rPr>
        <w:t>学校实行安全生产责任制</w:t>
      </w:r>
      <w:r w:rsidRPr="00BC01B9">
        <w:rPr>
          <w:rFonts w:ascii="仿宋" w:eastAsia="仿宋" w:hAnsi="仿宋" w:hint="eastAsia"/>
          <w:kern w:val="0"/>
          <w:sz w:val="32"/>
          <w:szCs w:val="32"/>
        </w:rPr>
        <w:t>，</w:t>
      </w:r>
      <w:r w:rsidRPr="00BC01B9">
        <w:rPr>
          <w:rFonts w:ascii="仿宋" w:eastAsia="仿宋" w:hAnsi="仿宋"/>
          <w:kern w:val="0"/>
          <w:sz w:val="32"/>
          <w:szCs w:val="32"/>
        </w:rPr>
        <w:t>每年年初</w:t>
      </w:r>
      <w:r w:rsidRPr="00BC01B9">
        <w:rPr>
          <w:rFonts w:ascii="仿宋" w:eastAsia="仿宋" w:hAnsi="仿宋" w:hint="eastAsia"/>
          <w:kern w:val="0"/>
          <w:sz w:val="32"/>
          <w:szCs w:val="32"/>
        </w:rPr>
        <w:t>学校</w:t>
      </w:r>
      <w:r w:rsidRPr="00BC01B9">
        <w:rPr>
          <w:rFonts w:ascii="仿宋" w:eastAsia="仿宋" w:hAnsi="仿宋"/>
          <w:kern w:val="0"/>
          <w:sz w:val="32"/>
          <w:szCs w:val="32"/>
        </w:rPr>
        <w:t xml:space="preserve">与各二级单位签订安全工作责任书，各二级单位应与其下属单位、挂靠单位、业务委托单位以及安全生产岗位责任人逐级签订安全工作责任书，层层分解安全责任。 </w:t>
      </w:r>
    </w:p>
    <w:p w14:paraId="6F1283AF" w14:textId="77777777" w:rsidR="00BC01B9" w:rsidRPr="00BC01B9" w:rsidRDefault="00BC01B9" w:rsidP="000F497D">
      <w:pPr>
        <w:spacing w:line="560" w:lineRule="exact"/>
        <w:ind w:firstLine="643"/>
        <w:rPr>
          <w:rFonts w:ascii="仿宋" w:eastAsia="仿宋" w:hAnsi="仿宋" w:hint="eastAsia"/>
          <w:kern w:val="0"/>
          <w:sz w:val="32"/>
          <w:szCs w:val="32"/>
        </w:rPr>
      </w:pPr>
      <w:r w:rsidRPr="00BC01B9">
        <w:rPr>
          <w:rFonts w:ascii="仿宋" w:eastAsia="仿宋" w:hAnsi="仿宋"/>
          <w:b/>
          <w:kern w:val="0"/>
          <w:sz w:val="32"/>
          <w:szCs w:val="32"/>
        </w:rPr>
        <w:t>第六条</w:t>
      </w:r>
      <w:r w:rsidRPr="00BC01B9">
        <w:rPr>
          <w:rFonts w:ascii="仿宋" w:eastAsia="仿宋" w:hAnsi="仿宋"/>
          <w:kern w:val="0"/>
          <w:sz w:val="32"/>
          <w:szCs w:val="32"/>
        </w:rPr>
        <w:t xml:space="preserve"> 全校各单位应明确专（兼）职工作人员作为本单位以及各安全生产活动场所的安全生产管理员（联络员），负责本单位以及相应安全生产活动场所安全生产工作的监督、检查</w:t>
      </w:r>
      <w:r w:rsidRPr="00BC01B9">
        <w:rPr>
          <w:rFonts w:ascii="仿宋" w:eastAsia="仿宋" w:hAnsi="仿宋" w:hint="eastAsia"/>
          <w:kern w:val="0"/>
          <w:sz w:val="32"/>
          <w:szCs w:val="32"/>
        </w:rPr>
        <w:t>和</w:t>
      </w:r>
      <w:r w:rsidRPr="00BC01B9">
        <w:rPr>
          <w:rFonts w:ascii="仿宋" w:eastAsia="仿宋" w:hAnsi="仿宋"/>
          <w:kern w:val="0"/>
          <w:sz w:val="32"/>
          <w:szCs w:val="32"/>
        </w:rPr>
        <w:t>报告等工作。</w:t>
      </w:r>
    </w:p>
    <w:p w14:paraId="3452D486" w14:textId="77777777" w:rsidR="00BC01B9" w:rsidRPr="00BC01B9" w:rsidRDefault="00BC01B9" w:rsidP="000F497D">
      <w:pPr>
        <w:keepNext/>
        <w:keepLines/>
        <w:spacing w:line="560" w:lineRule="exact"/>
        <w:jc w:val="center"/>
        <w:outlineLvl w:val="0"/>
        <w:rPr>
          <w:rFonts w:ascii="黑体" w:eastAsia="黑体" w:hAnsi="黑体" w:hint="eastAsia"/>
          <w:kern w:val="44"/>
          <w:sz w:val="32"/>
          <w:szCs w:val="32"/>
        </w:rPr>
      </w:pPr>
      <w:r w:rsidRPr="00BC01B9">
        <w:rPr>
          <w:rFonts w:ascii="黑体" w:eastAsia="黑体" w:hAnsi="黑体"/>
          <w:kern w:val="44"/>
          <w:sz w:val="32"/>
          <w:szCs w:val="32"/>
        </w:rPr>
        <w:t>第三章 组织架构</w:t>
      </w:r>
    </w:p>
    <w:p w14:paraId="68AFED92" w14:textId="77777777" w:rsidR="00BC01B9" w:rsidRPr="00BC01B9" w:rsidRDefault="00BC01B9" w:rsidP="000F497D">
      <w:pPr>
        <w:autoSpaceDE w:val="0"/>
        <w:autoSpaceDN w:val="0"/>
        <w:adjustRightInd w:val="0"/>
        <w:spacing w:line="560" w:lineRule="exact"/>
        <w:ind w:firstLine="643"/>
        <w:rPr>
          <w:rFonts w:ascii="仿宋" w:eastAsia="仿宋" w:hAnsi="仿宋" w:hint="eastAsia"/>
          <w:b/>
          <w:kern w:val="0"/>
          <w:sz w:val="32"/>
          <w:szCs w:val="32"/>
        </w:rPr>
      </w:pPr>
      <w:r w:rsidRPr="00BC01B9">
        <w:rPr>
          <w:rFonts w:ascii="仿宋" w:eastAsia="仿宋" w:hAnsi="仿宋"/>
          <w:b/>
          <w:kern w:val="0"/>
          <w:sz w:val="32"/>
          <w:szCs w:val="32"/>
        </w:rPr>
        <w:t xml:space="preserve">第七条 </w:t>
      </w:r>
      <w:r w:rsidRPr="00BC01B9">
        <w:rPr>
          <w:rFonts w:ascii="仿宋" w:eastAsia="仿宋" w:hAnsi="仿宋"/>
          <w:kern w:val="0"/>
          <w:sz w:val="32"/>
          <w:szCs w:val="32"/>
        </w:rPr>
        <w:t>学校成立“南京邮电大学安全生产领导小组”，由分管校领导及相关单位负责人组成。</w:t>
      </w:r>
    </w:p>
    <w:p w14:paraId="4039F286" w14:textId="77777777" w:rsidR="00BC01B9" w:rsidRPr="00BC01B9" w:rsidRDefault="00BC01B9" w:rsidP="000F497D">
      <w:pPr>
        <w:spacing w:line="560" w:lineRule="exact"/>
        <w:ind w:firstLineChars="201" w:firstLine="643"/>
        <w:rPr>
          <w:rFonts w:ascii="仿宋" w:eastAsia="仿宋" w:hAnsi="仿宋" w:hint="eastAsia"/>
          <w:sz w:val="32"/>
          <w:szCs w:val="32"/>
        </w:rPr>
      </w:pPr>
      <w:r w:rsidRPr="00BC01B9">
        <w:rPr>
          <w:rFonts w:ascii="仿宋" w:eastAsia="仿宋" w:hAnsi="仿宋"/>
          <w:sz w:val="32"/>
          <w:szCs w:val="32"/>
        </w:rPr>
        <w:t>领导小组主要负责学校安全生产相关工作的统筹协调，建立</w:t>
      </w:r>
      <w:r w:rsidRPr="00BC01B9">
        <w:rPr>
          <w:rFonts w:ascii="仿宋" w:eastAsia="仿宋" w:hAnsi="仿宋"/>
          <w:sz w:val="32"/>
          <w:szCs w:val="32"/>
        </w:rPr>
        <w:lastRenderedPageBreak/>
        <w:t>健全安全生产责任体系，推动构建安全风险管控和隐患排查治理工作机制，审议学校安全生产工作年度计划和安全生产相关管理规定，审议学校安全生产评先评奖决定，依法领导和组织生产安全事故应急救援、调查处理及信息公开工作，监督安全生产责任制的全过程管理、闭环管理。领导小组下设安全</w:t>
      </w:r>
      <w:r w:rsidRPr="00BC01B9">
        <w:rPr>
          <w:rFonts w:ascii="仿宋" w:eastAsia="仿宋" w:hAnsi="仿宋" w:hint="eastAsia"/>
          <w:sz w:val="32"/>
          <w:szCs w:val="32"/>
        </w:rPr>
        <w:t>生</w:t>
      </w:r>
      <w:r w:rsidRPr="00BC01B9">
        <w:rPr>
          <w:rFonts w:ascii="仿宋" w:eastAsia="仿宋" w:hAnsi="仿宋"/>
          <w:sz w:val="32"/>
          <w:szCs w:val="32"/>
        </w:rPr>
        <w:t>产办公室，办公室设在保卫处。</w:t>
      </w:r>
    </w:p>
    <w:p w14:paraId="0A19DB85" w14:textId="77777777" w:rsidR="00BC01B9" w:rsidRPr="00BC01B9" w:rsidRDefault="00BC01B9" w:rsidP="000F497D">
      <w:pPr>
        <w:autoSpaceDE w:val="0"/>
        <w:autoSpaceDN w:val="0"/>
        <w:adjustRightInd w:val="0"/>
        <w:spacing w:line="560" w:lineRule="exact"/>
        <w:ind w:firstLine="643"/>
        <w:rPr>
          <w:rFonts w:ascii="仿宋" w:eastAsia="仿宋" w:hAnsi="仿宋" w:hint="eastAsia"/>
          <w:b/>
          <w:kern w:val="0"/>
          <w:sz w:val="32"/>
          <w:szCs w:val="32"/>
        </w:rPr>
      </w:pPr>
      <w:r w:rsidRPr="00BC01B9">
        <w:rPr>
          <w:rFonts w:ascii="仿宋" w:eastAsia="仿宋" w:hAnsi="仿宋"/>
          <w:b/>
          <w:kern w:val="0"/>
          <w:sz w:val="32"/>
          <w:szCs w:val="32"/>
        </w:rPr>
        <w:t>第八条</w:t>
      </w:r>
      <w:r w:rsidRPr="00BC01B9">
        <w:rPr>
          <w:rFonts w:ascii="仿宋" w:eastAsia="仿宋" w:hAnsi="仿宋" w:hint="eastAsia"/>
          <w:b/>
          <w:kern w:val="0"/>
          <w:sz w:val="32"/>
          <w:szCs w:val="32"/>
        </w:rPr>
        <w:t xml:space="preserve"> </w:t>
      </w:r>
      <w:r w:rsidRPr="00BC01B9">
        <w:rPr>
          <w:rFonts w:ascii="仿宋" w:eastAsia="仿宋" w:hAnsi="仿宋" w:hint="eastAsia"/>
          <w:sz w:val="32"/>
          <w:szCs w:val="32"/>
        </w:rPr>
        <w:t>职能部门、直属单位</w:t>
      </w:r>
      <w:r w:rsidRPr="00BC01B9">
        <w:rPr>
          <w:rFonts w:ascii="仿宋" w:eastAsia="仿宋" w:hAnsi="仿宋"/>
          <w:sz w:val="32"/>
          <w:szCs w:val="32"/>
        </w:rPr>
        <w:t>（含</w:t>
      </w:r>
      <w:r w:rsidRPr="00BC01B9">
        <w:rPr>
          <w:rFonts w:ascii="仿宋" w:eastAsia="仿宋" w:hAnsi="仿宋" w:hint="eastAsia"/>
          <w:sz w:val="32"/>
          <w:szCs w:val="32"/>
        </w:rPr>
        <w:t>合署办公</w:t>
      </w:r>
      <w:r w:rsidRPr="00BC01B9">
        <w:rPr>
          <w:rFonts w:ascii="仿宋" w:eastAsia="仿宋" w:hAnsi="仿宋"/>
          <w:sz w:val="32"/>
          <w:szCs w:val="32"/>
        </w:rPr>
        <w:t>和挂靠单位，下同）</w:t>
      </w:r>
      <w:r w:rsidRPr="00BC01B9">
        <w:rPr>
          <w:rFonts w:ascii="仿宋" w:eastAsia="仿宋" w:hAnsi="仿宋" w:hint="eastAsia"/>
          <w:sz w:val="32"/>
          <w:szCs w:val="32"/>
        </w:rPr>
        <w:t>履行以下职责：</w:t>
      </w:r>
      <w:r w:rsidRPr="00BC01B9">
        <w:rPr>
          <w:rFonts w:ascii="仿宋" w:eastAsia="仿宋" w:hAnsi="仿宋"/>
          <w:sz w:val="32"/>
          <w:szCs w:val="32"/>
        </w:rPr>
        <w:t>全</w:t>
      </w:r>
      <w:r w:rsidRPr="00BC01B9">
        <w:rPr>
          <w:rFonts w:ascii="仿宋" w:eastAsia="仿宋" w:hAnsi="仿宋"/>
          <w:kern w:val="0"/>
          <w:sz w:val="32"/>
          <w:szCs w:val="32"/>
        </w:rPr>
        <w:t>面负责本部门安全生产工作。组织落实职能范围内的安全生产工作，并负责监督管理职责。按现有组织进行逐级安全监管和责任考核。部门达到一定规模和级别时，可成立二级安全生产工作小组，对监管人和考核争议进行部门</w:t>
      </w:r>
      <w:r w:rsidRPr="00BC01B9">
        <w:rPr>
          <w:rFonts w:ascii="仿宋" w:eastAsia="仿宋" w:hAnsi="仿宋" w:hint="eastAsia"/>
          <w:kern w:val="0"/>
          <w:sz w:val="32"/>
          <w:szCs w:val="32"/>
        </w:rPr>
        <w:t>内</w:t>
      </w:r>
      <w:r w:rsidRPr="00BC01B9">
        <w:rPr>
          <w:rFonts w:ascii="仿宋" w:eastAsia="仿宋" w:hAnsi="仿宋"/>
          <w:kern w:val="0"/>
          <w:sz w:val="32"/>
          <w:szCs w:val="32"/>
        </w:rPr>
        <w:t>裁定。</w:t>
      </w:r>
    </w:p>
    <w:p w14:paraId="1D0732D1" w14:textId="77777777" w:rsidR="00BC01B9" w:rsidRPr="00BC01B9" w:rsidRDefault="00BC01B9" w:rsidP="000F497D">
      <w:pPr>
        <w:autoSpaceDE w:val="0"/>
        <w:autoSpaceDN w:val="0"/>
        <w:adjustRightInd w:val="0"/>
        <w:spacing w:line="560" w:lineRule="exact"/>
        <w:ind w:firstLine="643"/>
        <w:rPr>
          <w:rFonts w:ascii="仿宋" w:eastAsia="仿宋" w:hAnsi="仿宋" w:hint="eastAsia"/>
          <w:b/>
          <w:kern w:val="0"/>
          <w:sz w:val="32"/>
          <w:szCs w:val="32"/>
        </w:rPr>
      </w:pPr>
      <w:r w:rsidRPr="00BC01B9">
        <w:rPr>
          <w:rFonts w:ascii="仿宋" w:eastAsia="仿宋" w:hAnsi="仿宋"/>
          <w:b/>
          <w:kern w:val="0"/>
          <w:sz w:val="32"/>
          <w:szCs w:val="32"/>
        </w:rPr>
        <w:t xml:space="preserve">第九条 </w:t>
      </w:r>
      <w:r w:rsidRPr="00BC01B9">
        <w:rPr>
          <w:rFonts w:ascii="仿宋" w:eastAsia="仿宋" w:hAnsi="仿宋" w:hint="eastAsia"/>
          <w:kern w:val="0"/>
          <w:sz w:val="32"/>
          <w:szCs w:val="32"/>
        </w:rPr>
        <w:t>教学、</w:t>
      </w:r>
      <w:r w:rsidRPr="00BC01B9">
        <w:rPr>
          <w:rFonts w:ascii="仿宋" w:eastAsia="仿宋" w:hAnsi="仿宋"/>
          <w:kern w:val="0"/>
          <w:sz w:val="32"/>
          <w:szCs w:val="32"/>
        </w:rPr>
        <w:t>科研单位</w:t>
      </w:r>
      <w:r w:rsidRPr="00BC01B9">
        <w:rPr>
          <w:rFonts w:ascii="仿宋" w:eastAsia="仿宋" w:hAnsi="仿宋" w:hint="eastAsia"/>
          <w:kern w:val="0"/>
          <w:sz w:val="32"/>
          <w:szCs w:val="32"/>
        </w:rPr>
        <w:t>履行以下职责：</w:t>
      </w:r>
      <w:r w:rsidRPr="00BC01B9">
        <w:rPr>
          <w:rFonts w:ascii="仿宋" w:eastAsia="仿宋" w:hAnsi="仿宋"/>
          <w:kern w:val="0"/>
          <w:sz w:val="32"/>
          <w:szCs w:val="32"/>
        </w:rPr>
        <w:t>各单位成立二级安全生产领导小组，对本单位的安全生产工作实施组织领导和监督管理。组长由本单位正职领导担任，副组长由本单位分管安全生产工作的副职领导担任，成员由各系、部、中心等负责人及安全责任人等组成。</w:t>
      </w:r>
    </w:p>
    <w:p w14:paraId="383549ED" w14:textId="77777777" w:rsidR="00BC01B9" w:rsidRPr="00BC01B9" w:rsidRDefault="00BC01B9" w:rsidP="000F497D">
      <w:pPr>
        <w:keepNext/>
        <w:keepLines/>
        <w:spacing w:line="560" w:lineRule="exact"/>
        <w:jc w:val="center"/>
        <w:outlineLvl w:val="0"/>
        <w:rPr>
          <w:rFonts w:ascii="黑体" w:eastAsia="黑体" w:hAnsi="黑体" w:hint="eastAsia"/>
          <w:kern w:val="44"/>
          <w:sz w:val="32"/>
          <w:szCs w:val="32"/>
        </w:rPr>
      </w:pPr>
      <w:r w:rsidRPr="00BC01B9">
        <w:rPr>
          <w:rFonts w:ascii="黑体" w:eastAsia="黑体" w:hAnsi="黑体"/>
          <w:kern w:val="44"/>
          <w:sz w:val="32"/>
          <w:szCs w:val="32"/>
        </w:rPr>
        <w:t>第四章 安全生产责任</w:t>
      </w:r>
    </w:p>
    <w:p w14:paraId="6F61E64E" w14:textId="77777777" w:rsidR="00BC01B9" w:rsidRPr="00BC01B9" w:rsidRDefault="00BC01B9" w:rsidP="000F497D">
      <w:pPr>
        <w:autoSpaceDE w:val="0"/>
        <w:autoSpaceDN w:val="0"/>
        <w:adjustRightInd w:val="0"/>
        <w:spacing w:line="560" w:lineRule="exact"/>
        <w:ind w:firstLine="643"/>
        <w:rPr>
          <w:rFonts w:ascii="仿宋" w:eastAsia="仿宋" w:hAnsi="仿宋" w:hint="eastAsia"/>
          <w:b/>
          <w:kern w:val="0"/>
          <w:sz w:val="32"/>
          <w:szCs w:val="32"/>
        </w:rPr>
      </w:pPr>
      <w:r w:rsidRPr="00BC01B9">
        <w:rPr>
          <w:rFonts w:ascii="仿宋" w:eastAsia="仿宋" w:hAnsi="仿宋"/>
          <w:b/>
          <w:kern w:val="0"/>
          <w:sz w:val="32"/>
          <w:szCs w:val="32"/>
        </w:rPr>
        <w:t xml:space="preserve">第十条 校领导安全生产责任 </w:t>
      </w:r>
    </w:p>
    <w:p w14:paraId="19CD3D0B" w14:textId="77777777" w:rsidR="00BC01B9" w:rsidRPr="00BC01B9" w:rsidRDefault="00BC01B9" w:rsidP="000F497D">
      <w:pPr>
        <w:widowControl/>
        <w:shd w:val="clear" w:color="auto" w:fill="FFFFFF"/>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（一）</w:t>
      </w:r>
      <w:r w:rsidRPr="00BC01B9">
        <w:rPr>
          <w:rFonts w:ascii="仿宋" w:eastAsia="仿宋" w:hAnsi="仿宋"/>
          <w:kern w:val="0"/>
          <w:sz w:val="32"/>
          <w:szCs w:val="32"/>
        </w:rPr>
        <w:t>学校党委书记和校长是学校安全生产工作的第一责任人，对学校安全生产工作全面负责。其主要职责是：贯彻落实安全工作有关法律法规和上级决策部署，领导全校安全稳定工作；把安全稳定工作纳入学校发展总体规划，纳入学校党委、行政工</w:t>
      </w:r>
      <w:r w:rsidRPr="00BC01B9">
        <w:rPr>
          <w:rFonts w:ascii="仿宋" w:eastAsia="仿宋" w:hAnsi="仿宋"/>
          <w:kern w:val="0"/>
          <w:sz w:val="32"/>
          <w:szCs w:val="32"/>
        </w:rPr>
        <w:lastRenderedPageBreak/>
        <w:t>作重要议事日程；定期听取安全稳定工作汇报，研究重点工作事项，为安全生产工作提供组织、财力、物力</w:t>
      </w:r>
      <w:r w:rsidRPr="00BC01B9">
        <w:rPr>
          <w:rFonts w:ascii="仿宋" w:eastAsia="仿宋" w:hAnsi="仿宋" w:hint="eastAsia"/>
          <w:kern w:val="0"/>
          <w:sz w:val="32"/>
          <w:szCs w:val="32"/>
        </w:rPr>
        <w:t>保障</w:t>
      </w:r>
      <w:r w:rsidRPr="00BC01B9">
        <w:rPr>
          <w:rFonts w:ascii="仿宋" w:eastAsia="仿宋" w:hAnsi="仿宋"/>
          <w:kern w:val="0"/>
          <w:sz w:val="32"/>
          <w:szCs w:val="32"/>
        </w:rPr>
        <w:t>。指导督促落实安全稳定工作责任制，发生</w:t>
      </w:r>
      <w:proofErr w:type="gramStart"/>
      <w:r w:rsidRPr="00BC01B9">
        <w:rPr>
          <w:rFonts w:ascii="仿宋" w:eastAsia="仿宋" w:hAnsi="仿宋"/>
          <w:kern w:val="0"/>
          <w:sz w:val="32"/>
          <w:szCs w:val="32"/>
        </w:rPr>
        <w:t>涉校涉生</w:t>
      </w:r>
      <w:proofErr w:type="gramEnd"/>
      <w:r w:rsidRPr="00BC01B9">
        <w:rPr>
          <w:rFonts w:ascii="仿宋" w:eastAsia="仿宋" w:hAnsi="仿宋"/>
          <w:kern w:val="0"/>
          <w:sz w:val="32"/>
          <w:szCs w:val="32"/>
        </w:rPr>
        <w:t>重大安全事故时，按照应急工作预案及时指导救援和善后处理工作。</w:t>
      </w:r>
    </w:p>
    <w:p w14:paraId="71AB8877"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（二</w:t>
      </w:r>
      <w:r w:rsidRPr="00BC01B9">
        <w:rPr>
          <w:rFonts w:ascii="仿宋" w:eastAsia="仿宋" w:hAnsi="仿宋"/>
          <w:kern w:val="0"/>
          <w:sz w:val="32"/>
          <w:szCs w:val="32"/>
        </w:rPr>
        <w:t>）分管安全生产工作的校领导是学校安全生产工作的直接责任人，对学校安全生产工作负直接责任，负责学校安全生产工作的组织领导和统筹协调</w:t>
      </w:r>
      <w:r w:rsidRPr="00BC01B9">
        <w:rPr>
          <w:rFonts w:ascii="仿宋" w:eastAsia="仿宋" w:hAnsi="仿宋" w:hint="eastAsia"/>
          <w:kern w:val="0"/>
          <w:sz w:val="32"/>
          <w:szCs w:val="32"/>
        </w:rPr>
        <w:t>，</w:t>
      </w:r>
      <w:r w:rsidRPr="00BC01B9">
        <w:rPr>
          <w:rFonts w:ascii="仿宋" w:eastAsia="仿宋" w:hAnsi="仿宋"/>
          <w:kern w:val="0"/>
          <w:sz w:val="32"/>
          <w:szCs w:val="32"/>
        </w:rPr>
        <w:t>主持学校安全生产领导小组的日常工作。其主要职责是：贯彻执行国家安全生产法律法规，组织落实上级布置的安全生产工作任务，负责审定学校安全生产工作计划、规章制度以及相关文件；部署并组织监督、检查学校安全生产工作；对全校各</w:t>
      </w:r>
      <w:r w:rsidRPr="00BC01B9">
        <w:rPr>
          <w:rFonts w:ascii="仿宋" w:eastAsia="仿宋" w:hAnsi="仿宋" w:hint="eastAsia"/>
          <w:kern w:val="0"/>
          <w:sz w:val="32"/>
          <w:szCs w:val="32"/>
        </w:rPr>
        <w:t>单位</w:t>
      </w:r>
      <w:r w:rsidRPr="00BC01B9">
        <w:rPr>
          <w:rFonts w:ascii="仿宋" w:eastAsia="仿宋" w:hAnsi="仿宋"/>
          <w:kern w:val="0"/>
          <w:sz w:val="32"/>
          <w:szCs w:val="32"/>
        </w:rPr>
        <w:t>的安全生产责任考核情况进行闭环监管。</w:t>
      </w:r>
    </w:p>
    <w:p w14:paraId="5C9F2348"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（三</w:t>
      </w:r>
      <w:r w:rsidRPr="00BC01B9">
        <w:rPr>
          <w:rFonts w:ascii="仿宋" w:eastAsia="仿宋" w:hAnsi="仿宋"/>
          <w:kern w:val="0"/>
          <w:sz w:val="32"/>
          <w:szCs w:val="32"/>
        </w:rPr>
        <w:t>）分管其他工作的校领导履行“一岗双责”，对各自分管工作范围内的安全生产工作负主要领导责任。其主要职责是：做好分管工作范围内的安全生产工作，督促所分管部门和单位落实安全生产职责；在各自职能范围内，对安全生产相关工作给予积极支持。</w:t>
      </w:r>
    </w:p>
    <w:p w14:paraId="60196A47" w14:textId="77777777" w:rsidR="00BC01B9" w:rsidRPr="00BC01B9" w:rsidRDefault="00BC01B9" w:rsidP="000F497D">
      <w:pPr>
        <w:autoSpaceDE w:val="0"/>
        <w:autoSpaceDN w:val="0"/>
        <w:adjustRightInd w:val="0"/>
        <w:spacing w:line="560" w:lineRule="exact"/>
        <w:ind w:firstLine="643"/>
        <w:rPr>
          <w:rFonts w:ascii="仿宋" w:eastAsia="仿宋" w:hAnsi="仿宋" w:hint="eastAsia"/>
          <w:b/>
          <w:kern w:val="0"/>
          <w:sz w:val="32"/>
          <w:szCs w:val="32"/>
        </w:rPr>
      </w:pPr>
      <w:r w:rsidRPr="00BC01B9">
        <w:rPr>
          <w:rFonts w:ascii="仿宋" w:eastAsia="仿宋" w:hAnsi="仿宋"/>
          <w:b/>
          <w:kern w:val="0"/>
          <w:sz w:val="32"/>
          <w:szCs w:val="32"/>
        </w:rPr>
        <w:t>第十一条</w:t>
      </w:r>
      <w:r w:rsidRPr="00BC01B9">
        <w:rPr>
          <w:rFonts w:ascii="仿宋" w:eastAsia="仿宋" w:hAnsi="仿宋" w:hint="eastAsia"/>
          <w:b/>
          <w:kern w:val="0"/>
          <w:sz w:val="32"/>
          <w:szCs w:val="32"/>
        </w:rPr>
        <w:t xml:space="preserve"> 职能部门、直属单位</w:t>
      </w:r>
      <w:r w:rsidRPr="00BC01B9">
        <w:rPr>
          <w:rFonts w:ascii="仿宋" w:eastAsia="仿宋" w:hAnsi="仿宋"/>
          <w:b/>
          <w:kern w:val="0"/>
          <w:sz w:val="32"/>
          <w:szCs w:val="32"/>
        </w:rPr>
        <w:t>负责人安全生产责任</w:t>
      </w:r>
    </w:p>
    <w:p w14:paraId="4A0F1FED"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（一</w:t>
      </w:r>
      <w:r w:rsidRPr="00BC01B9">
        <w:rPr>
          <w:rFonts w:ascii="仿宋" w:eastAsia="仿宋" w:hAnsi="仿宋"/>
          <w:kern w:val="0"/>
          <w:sz w:val="32"/>
          <w:szCs w:val="32"/>
        </w:rPr>
        <w:t>）正职领导是本部门安全生产工作的第一责任人，负责实施对本部门内部的安全生产工作；负责监督管理本部门职能范围内的安全生产工作，履行职能范围内安全生产专责</w:t>
      </w:r>
      <w:r w:rsidRPr="00BC01B9">
        <w:rPr>
          <w:rFonts w:ascii="仿宋" w:eastAsia="仿宋" w:hAnsi="仿宋" w:hint="eastAsia"/>
          <w:kern w:val="0"/>
          <w:sz w:val="32"/>
          <w:szCs w:val="32"/>
        </w:rPr>
        <w:t>，</w:t>
      </w:r>
      <w:r w:rsidRPr="00BC01B9">
        <w:rPr>
          <w:rFonts w:ascii="仿宋" w:eastAsia="仿宋" w:hAnsi="仿宋"/>
          <w:kern w:val="0"/>
          <w:sz w:val="32"/>
          <w:szCs w:val="32"/>
        </w:rPr>
        <w:t xml:space="preserve">并对责任考核进行闭环管理。 </w:t>
      </w:r>
    </w:p>
    <w:p w14:paraId="4148A3C9"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（二</w:t>
      </w:r>
      <w:r w:rsidRPr="00BC01B9">
        <w:rPr>
          <w:rFonts w:ascii="仿宋" w:eastAsia="仿宋" w:hAnsi="仿宋"/>
          <w:kern w:val="0"/>
          <w:sz w:val="32"/>
          <w:szCs w:val="32"/>
        </w:rPr>
        <w:t>）部门副职领导对分管工作范围内的安全生产工作</w:t>
      </w:r>
      <w:proofErr w:type="gramStart"/>
      <w:r w:rsidRPr="00BC01B9">
        <w:rPr>
          <w:rFonts w:ascii="仿宋" w:eastAsia="仿宋" w:hAnsi="仿宋"/>
          <w:kern w:val="0"/>
          <w:sz w:val="32"/>
          <w:szCs w:val="32"/>
        </w:rPr>
        <w:t>负监</w:t>
      </w:r>
      <w:r w:rsidRPr="00BC01B9">
        <w:rPr>
          <w:rFonts w:ascii="仿宋" w:eastAsia="仿宋" w:hAnsi="仿宋"/>
          <w:kern w:val="0"/>
          <w:sz w:val="32"/>
          <w:szCs w:val="32"/>
        </w:rPr>
        <w:lastRenderedPageBreak/>
        <w:t>督</w:t>
      </w:r>
      <w:proofErr w:type="gramEnd"/>
      <w:r w:rsidRPr="00BC01B9">
        <w:rPr>
          <w:rFonts w:ascii="仿宋" w:eastAsia="仿宋" w:hAnsi="仿宋"/>
          <w:kern w:val="0"/>
          <w:sz w:val="32"/>
          <w:szCs w:val="32"/>
        </w:rPr>
        <w:t>管理职责。</w:t>
      </w:r>
    </w:p>
    <w:p w14:paraId="1AC023F3" w14:textId="77777777" w:rsidR="00BC01B9" w:rsidRPr="00BC01B9" w:rsidRDefault="00BC01B9" w:rsidP="000F497D">
      <w:pPr>
        <w:autoSpaceDE w:val="0"/>
        <w:autoSpaceDN w:val="0"/>
        <w:adjustRightInd w:val="0"/>
        <w:spacing w:line="560" w:lineRule="exact"/>
        <w:ind w:firstLine="643"/>
        <w:rPr>
          <w:rFonts w:ascii="仿宋" w:eastAsia="仿宋" w:hAnsi="仿宋" w:hint="eastAsia"/>
          <w:kern w:val="0"/>
          <w:sz w:val="32"/>
          <w:szCs w:val="32"/>
        </w:rPr>
      </w:pPr>
      <w:r w:rsidRPr="00BC01B9">
        <w:rPr>
          <w:rFonts w:ascii="仿宋" w:eastAsia="仿宋" w:hAnsi="仿宋"/>
          <w:b/>
          <w:kern w:val="0"/>
          <w:sz w:val="32"/>
          <w:szCs w:val="32"/>
        </w:rPr>
        <w:t>第十二条</w:t>
      </w:r>
      <w:r w:rsidRPr="00BC01B9">
        <w:rPr>
          <w:rFonts w:ascii="仿宋" w:eastAsia="仿宋" w:hAnsi="仿宋" w:hint="eastAsia"/>
          <w:b/>
          <w:kern w:val="0"/>
          <w:sz w:val="32"/>
          <w:szCs w:val="32"/>
        </w:rPr>
        <w:t xml:space="preserve"> 教学、科研单位</w:t>
      </w:r>
      <w:r w:rsidRPr="00BC01B9">
        <w:rPr>
          <w:rFonts w:ascii="仿宋" w:eastAsia="仿宋" w:hAnsi="仿宋"/>
          <w:b/>
          <w:kern w:val="0"/>
          <w:sz w:val="32"/>
          <w:szCs w:val="32"/>
        </w:rPr>
        <w:t>负责人安全生产责任</w:t>
      </w:r>
      <w:r w:rsidRPr="00BC01B9">
        <w:rPr>
          <w:rFonts w:ascii="仿宋" w:eastAsia="仿宋" w:hAnsi="仿宋"/>
          <w:kern w:val="0"/>
          <w:sz w:val="32"/>
          <w:szCs w:val="32"/>
        </w:rPr>
        <w:t xml:space="preserve"> </w:t>
      </w:r>
    </w:p>
    <w:p w14:paraId="582FD128"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（一</w:t>
      </w:r>
      <w:r w:rsidRPr="00BC01B9">
        <w:rPr>
          <w:rFonts w:ascii="仿宋" w:eastAsia="仿宋" w:hAnsi="仿宋"/>
          <w:kern w:val="0"/>
          <w:sz w:val="32"/>
          <w:szCs w:val="32"/>
        </w:rPr>
        <w:t>）书记、院长是本单位安全生产第一责任人，对本单位安全生产工作的组织领导和监督管理全面负责，并对责任考核进行闭环管理。</w:t>
      </w:r>
    </w:p>
    <w:p w14:paraId="3D77C7FE"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（二</w:t>
      </w:r>
      <w:r w:rsidRPr="00BC01B9">
        <w:rPr>
          <w:rFonts w:ascii="仿宋" w:eastAsia="仿宋" w:hAnsi="仿宋"/>
          <w:kern w:val="0"/>
          <w:sz w:val="32"/>
          <w:szCs w:val="32"/>
        </w:rPr>
        <w:t>）分管安全生产工作的副职领导履行安全生产组织管理职责，对本单位安全生产工作负直接领导责任。</w:t>
      </w:r>
    </w:p>
    <w:p w14:paraId="37403AA8"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（三</w:t>
      </w:r>
      <w:r w:rsidRPr="00BC01B9">
        <w:rPr>
          <w:rFonts w:ascii="仿宋" w:eastAsia="仿宋" w:hAnsi="仿宋"/>
          <w:kern w:val="0"/>
          <w:sz w:val="32"/>
          <w:szCs w:val="32"/>
        </w:rPr>
        <w:t>）分管其他工作的副职领导履行“一岗双责”，对各自分管工作范围内的安全生产工作实施监督管理，并承担相应责任。</w:t>
      </w:r>
    </w:p>
    <w:p w14:paraId="361721A3" w14:textId="77777777" w:rsidR="00BC01B9" w:rsidRPr="00BC01B9" w:rsidRDefault="00BC01B9" w:rsidP="000F497D">
      <w:pPr>
        <w:autoSpaceDE w:val="0"/>
        <w:autoSpaceDN w:val="0"/>
        <w:adjustRightInd w:val="0"/>
        <w:spacing w:line="560" w:lineRule="exact"/>
        <w:ind w:firstLine="643"/>
        <w:rPr>
          <w:rFonts w:ascii="仿宋" w:eastAsia="仿宋" w:hAnsi="仿宋" w:hint="eastAsia"/>
          <w:b/>
          <w:kern w:val="0"/>
          <w:sz w:val="32"/>
          <w:szCs w:val="32"/>
        </w:rPr>
      </w:pPr>
      <w:r w:rsidRPr="00BC01B9">
        <w:rPr>
          <w:rFonts w:ascii="仿宋" w:eastAsia="仿宋" w:hAnsi="仿宋"/>
          <w:b/>
          <w:kern w:val="0"/>
          <w:sz w:val="32"/>
          <w:szCs w:val="32"/>
        </w:rPr>
        <w:t>第十三条 安全生产管理员安全生产责任</w:t>
      </w:r>
    </w:p>
    <w:p w14:paraId="3072458E"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（一</w:t>
      </w:r>
      <w:r w:rsidRPr="00BC01B9">
        <w:rPr>
          <w:rFonts w:ascii="仿宋" w:eastAsia="仿宋" w:hAnsi="仿宋"/>
          <w:kern w:val="0"/>
          <w:sz w:val="32"/>
          <w:szCs w:val="32"/>
        </w:rPr>
        <w:t>）宣传贯彻国家有关安全生产法律、法规、方针政策和学校安全生产规章制度，并对执行情况进行监督检查。</w:t>
      </w:r>
    </w:p>
    <w:p w14:paraId="2AE31C2C"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（二</w:t>
      </w:r>
      <w:r w:rsidRPr="00BC01B9">
        <w:rPr>
          <w:rFonts w:ascii="仿宋" w:eastAsia="仿宋" w:hAnsi="仿宋"/>
          <w:kern w:val="0"/>
          <w:sz w:val="32"/>
          <w:szCs w:val="32"/>
        </w:rPr>
        <w:t xml:space="preserve">）忠于职守，坚持原则，掌握安全生产管理知识，熟悉安全生产相关技术；对本单位或本场所安全生产实施综合监督管理，及时反映本单位或本场所的安全状况，提出改进安全生产工作的建议。 </w:t>
      </w:r>
    </w:p>
    <w:p w14:paraId="65BC97AD"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（三</w:t>
      </w:r>
      <w:r w:rsidRPr="00BC01B9">
        <w:rPr>
          <w:rFonts w:ascii="仿宋" w:eastAsia="仿宋" w:hAnsi="仿宋"/>
          <w:kern w:val="0"/>
          <w:sz w:val="32"/>
          <w:szCs w:val="32"/>
        </w:rPr>
        <w:t>）经常开展本单位或本场所的安全生产检查，及时纠正违章作业，对检查出的安全隐患及时报告并组织整改；发现有危及师生生命安全或其他危险情况时，有权责令停止作业。</w:t>
      </w:r>
    </w:p>
    <w:p w14:paraId="0F13C3EF"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（四</w:t>
      </w:r>
      <w:r w:rsidRPr="00BC01B9">
        <w:rPr>
          <w:rFonts w:ascii="仿宋" w:eastAsia="仿宋" w:hAnsi="仿宋"/>
          <w:kern w:val="0"/>
          <w:sz w:val="32"/>
          <w:szCs w:val="32"/>
        </w:rPr>
        <w:t>）督促本单位或本场所从业人员遵守有关安全生产规章制度和安全操作规程，切实做到不违章指挥，</w:t>
      </w:r>
      <w:proofErr w:type="gramStart"/>
      <w:r w:rsidRPr="00BC01B9">
        <w:rPr>
          <w:rFonts w:ascii="仿宋" w:eastAsia="仿宋" w:hAnsi="仿宋"/>
          <w:kern w:val="0"/>
          <w:sz w:val="32"/>
          <w:szCs w:val="32"/>
        </w:rPr>
        <w:t>不</w:t>
      </w:r>
      <w:proofErr w:type="gramEnd"/>
      <w:r w:rsidRPr="00BC01B9">
        <w:rPr>
          <w:rFonts w:ascii="仿宋" w:eastAsia="仿宋" w:hAnsi="仿宋"/>
          <w:kern w:val="0"/>
          <w:sz w:val="32"/>
          <w:szCs w:val="32"/>
        </w:rPr>
        <w:t>违</w:t>
      </w:r>
      <w:r w:rsidRPr="00BC01B9">
        <w:rPr>
          <w:rFonts w:ascii="仿宋" w:eastAsia="仿宋" w:hAnsi="仿宋" w:hint="eastAsia"/>
          <w:kern w:val="0"/>
          <w:sz w:val="32"/>
          <w:szCs w:val="32"/>
        </w:rPr>
        <w:t>规</w:t>
      </w:r>
      <w:r w:rsidRPr="00BC01B9">
        <w:rPr>
          <w:rFonts w:ascii="仿宋" w:eastAsia="仿宋" w:hAnsi="仿宋"/>
          <w:kern w:val="0"/>
          <w:sz w:val="32"/>
          <w:szCs w:val="32"/>
        </w:rPr>
        <w:t xml:space="preserve">作业，不违反劳动纪律。 </w:t>
      </w:r>
    </w:p>
    <w:p w14:paraId="04505383"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lastRenderedPageBreak/>
        <w:t>（五</w:t>
      </w:r>
      <w:r w:rsidRPr="00BC01B9">
        <w:rPr>
          <w:rFonts w:ascii="仿宋" w:eastAsia="仿宋" w:hAnsi="仿宋"/>
          <w:kern w:val="0"/>
          <w:sz w:val="32"/>
          <w:szCs w:val="32"/>
        </w:rPr>
        <w:t>）确保本单位设备设施的安全运行</w:t>
      </w:r>
      <w:r w:rsidRPr="00BC01B9">
        <w:rPr>
          <w:rFonts w:ascii="仿宋" w:eastAsia="仿宋" w:hAnsi="仿宋" w:hint="eastAsia"/>
          <w:kern w:val="0"/>
          <w:sz w:val="32"/>
          <w:szCs w:val="32"/>
        </w:rPr>
        <w:t>，</w:t>
      </w:r>
      <w:r w:rsidRPr="00BC01B9">
        <w:rPr>
          <w:rFonts w:ascii="仿宋" w:eastAsia="仿宋" w:hAnsi="仿宋"/>
          <w:kern w:val="0"/>
          <w:sz w:val="32"/>
          <w:szCs w:val="32"/>
        </w:rPr>
        <w:t>对于特种设备、危险设施落实安全负责人，有效期届满前向所在单位或有关管理部门提出定期检验要求，保证特种设备的按时年检。</w:t>
      </w:r>
    </w:p>
    <w:p w14:paraId="18A07819"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（六</w:t>
      </w:r>
      <w:r w:rsidRPr="00BC01B9">
        <w:rPr>
          <w:rFonts w:ascii="仿宋" w:eastAsia="仿宋" w:hAnsi="仿宋"/>
          <w:kern w:val="0"/>
          <w:sz w:val="32"/>
          <w:szCs w:val="32"/>
        </w:rPr>
        <w:t>）对单位和个人的违章违规现象且不予整改的行为，对安全生产工作不力的情况，应及时</w:t>
      </w:r>
      <w:r w:rsidRPr="00BC01B9">
        <w:rPr>
          <w:rFonts w:ascii="仿宋" w:eastAsia="仿宋" w:hAnsi="仿宋" w:hint="eastAsia"/>
          <w:kern w:val="0"/>
          <w:sz w:val="32"/>
          <w:szCs w:val="32"/>
        </w:rPr>
        <w:t>报</w:t>
      </w:r>
      <w:r w:rsidRPr="00BC01B9">
        <w:rPr>
          <w:rFonts w:ascii="仿宋" w:eastAsia="仿宋" w:hAnsi="仿宋"/>
          <w:kern w:val="0"/>
          <w:sz w:val="32"/>
          <w:szCs w:val="32"/>
        </w:rPr>
        <w:t>所在单位领导</w:t>
      </w:r>
      <w:r w:rsidRPr="00BC01B9">
        <w:rPr>
          <w:rFonts w:ascii="仿宋" w:eastAsia="仿宋" w:hAnsi="仿宋" w:hint="eastAsia"/>
          <w:kern w:val="0"/>
          <w:sz w:val="32"/>
          <w:szCs w:val="32"/>
        </w:rPr>
        <w:t>，</w:t>
      </w:r>
      <w:r w:rsidRPr="00BC01B9">
        <w:rPr>
          <w:rFonts w:ascii="仿宋" w:eastAsia="仿宋" w:hAnsi="仿宋"/>
          <w:kern w:val="0"/>
          <w:sz w:val="32"/>
          <w:szCs w:val="32"/>
        </w:rPr>
        <w:t>也可直接向归口管理职能部门或学校安全生产办公室报告。</w:t>
      </w:r>
    </w:p>
    <w:p w14:paraId="5F2C10B3"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（七</w:t>
      </w:r>
      <w:r w:rsidRPr="00BC01B9">
        <w:rPr>
          <w:rFonts w:ascii="仿宋" w:eastAsia="仿宋" w:hAnsi="仿宋"/>
          <w:kern w:val="0"/>
          <w:sz w:val="32"/>
          <w:szCs w:val="32"/>
        </w:rPr>
        <w:t>）对责任考核进行闭环效果有效性的核实，对考核不力的情况应及时上报。</w:t>
      </w:r>
    </w:p>
    <w:p w14:paraId="38899704" w14:textId="77777777" w:rsidR="00BC01B9" w:rsidRPr="00BC01B9" w:rsidRDefault="00BC01B9" w:rsidP="000F497D">
      <w:pPr>
        <w:autoSpaceDE w:val="0"/>
        <w:autoSpaceDN w:val="0"/>
        <w:adjustRightInd w:val="0"/>
        <w:spacing w:line="560" w:lineRule="exact"/>
        <w:ind w:firstLine="643"/>
        <w:rPr>
          <w:rFonts w:ascii="仿宋" w:eastAsia="仿宋" w:hAnsi="仿宋" w:hint="eastAsia"/>
          <w:b/>
          <w:kern w:val="0"/>
          <w:sz w:val="32"/>
          <w:szCs w:val="32"/>
        </w:rPr>
      </w:pPr>
      <w:r w:rsidRPr="00BC01B9">
        <w:rPr>
          <w:rFonts w:ascii="仿宋" w:eastAsia="仿宋" w:hAnsi="仿宋"/>
          <w:b/>
          <w:kern w:val="0"/>
          <w:sz w:val="32"/>
          <w:szCs w:val="32"/>
        </w:rPr>
        <w:t xml:space="preserve">第十四条 教职工安全生产责任 </w:t>
      </w:r>
    </w:p>
    <w:p w14:paraId="11735530"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（一</w:t>
      </w:r>
      <w:r w:rsidRPr="00BC01B9">
        <w:rPr>
          <w:rFonts w:ascii="仿宋" w:eastAsia="仿宋" w:hAnsi="仿宋"/>
          <w:kern w:val="0"/>
          <w:sz w:val="32"/>
          <w:szCs w:val="32"/>
        </w:rPr>
        <w:t>）遵守各项规章制度和劳动纪律，对本岗位的安全生产负责。</w:t>
      </w:r>
    </w:p>
    <w:p w14:paraId="1097D906"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（二</w:t>
      </w:r>
      <w:r w:rsidRPr="00BC01B9">
        <w:rPr>
          <w:rFonts w:ascii="仿宋" w:eastAsia="仿宋" w:hAnsi="仿宋"/>
          <w:kern w:val="0"/>
          <w:sz w:val="32"/>
          <w:szCs w:val="32"/>
        </w:rPr>
        <w:t>）按规定参加安全教育培训</w:t>
      </w:r>
      <w:r w:rsidRPr="00BC01B9">
        <w:rPr>
          <w:rFonts w:ascii="仿宋" w:eastAsia="仿宋" w:hAnsi="仿宋" w:hint="eastAsia"/>
          <w:kern w:val="0"/>
          <w:sz w:val="32"/>
          <w:szCs w:val="32"/>
        </w:rPr>
        <w:t>，</w:t>
      </w:r>
      <w:r w:rsidRPr="00BC01B9">
        <w:rPr>
          <w:rFonts w:ascii="仿宋" w:eastAsia="仿宋" w:hAnsi="仿宋"/>
          <w:kern w:val="0"/>
          <w:sz w:val="32"/>
          <w:szCs w:val="32"/>
        </w:rPr>
        <w:t xml:space="preserve">熟悉有关安全生产规章制度和安全操作规程，掌握本岗位的安全操作技能，正确操作和维护仪器设备、设施。 </w:t>
      </w:r>
    </w:p>
    <w:p w14:paraId="2C6D72B4"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（三</w:t>
      </w:r>
      <w:r w:rsidRPr="00BC01B9">
        <w:rPr>
          <w:rFonts w:ascii="仿宋" w:eastAsia="仿宋" w:hAnsi="仿宋"/>
          <w:kern w:val="0"/>
          <w:sz w:val="32"/>
          <w:szCs w:val="32"/>
        </w:rPr>
        <w:t xml:space="preserve">）结合岗位实际，定时进行安全检查，发现异常及时处理和报告；发生事故立即报告上级并按照事故预案程序处理，做好记录、保护现场。 </w:t>
      </w:r>
    </w:p>
    <w:p w14:paraId="7DD62DB7"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（四</w:t>
      </w:r>
      <w:r w:rsidRPr="00BC01B9">
        <w:rPr>
          <w:rFonts w:ascii="仿宋" w:eastAsia="仿宋" w:hAnsi="仿宋"/>
          <w:kern w:val="0"/>
          <w:sz w:val="32"/>
          <w:szCs w:val="32"/>
        </w:rPr>
        <w:t>）加强自我保护，有权拒绝违章作业的指令，有义务对他人违章作业加以劝阻和制止，做到“三不伤害”</w:t>
      </w:r>
      <w:r w:rsidRPr="00BC01B9">
        <w:rPr>
          <w:rFonts w:ascii="仿宋" w:eastAsia="仿宋" w:hAnsi="仿宋" w:hint="eastAsia"/>
          <w:kern w:val="0"/>
          <w:sz w:val="32"/>
          <w:szCs w:val="32"/>
        </w:rPr>
        <w:t>，即</w:t>
      </w:r>
      <w:r w:rsidRPr="00BC01B9">
        <w:rPr>
          <w:rFonts w:ascii="仿宋" w:eastAsia="仿宋" w:hAnsi="仿宋"/>
          <w:kern w:val="0"/>
          <w:sz w:val="32"/>
          <w:szCs w:val="32"/>
        </w:rPr>
        <w:t xml:space="preserve">不伤害自己、不伤害他人，不被他人伤害。 </w:t>
      </w:r>
    </w:p>
    <w:p w14:paraId="1CA4CCE1"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（五</w:t>
      </w:r>
      <w:r w:rsidRPr="00BC01B9">
        <w:rPr>
          <w:rFonts w:ascii="仿宋" w:eastAsia="仿宋" w:hAnsi="仿宋"/>
          <w:kern w:val="0"/>
          <w:sz w:val="32"/>
          <w:szCs w:val="32"/>
        </w:rPr>
        <w:t>）负责对所带学生的实验</w:t>
      </w:r>
      <w:r w:rsidRPr="00BC01B9">
        <w:rPr>
          <w:rFonts w:ascii="仿宋" w:eastAsia="仿宋" w:hAnsi="仿宋" w:hint="eastAsia"/>
          <w:kern w:val="0"/>
          <w:sz w:val="32"/>
          <w:szCs w:val="32"/>
        </w:rPr>
        <w:t>、</w:t>
      </w:r>
      <w:r w:rsidRPr="00BC01B9">
        <w:rPr>
          <w:rFonts w:ascii="仿宋" w:eastAsia="仿宋" w:hAnsi="仿宋"/>
          <w:kern w:val="0"/>
          <w:sz w:val="32"/>
          <w:szCs w:val="32"/>
        </w:rPr>
        <w:t xml:space="preserve">实习、实训教学工作的安全教育和管理。 </w:t>
      </w:r>
    </w:p>
    <w:p w14:paraId="79548FE7" w14:textId="77777777" w:rsidR="00BC01B9" w:rsidRPr="00BC01B9" w:rsidRDefault="00BC01B9" w:rsidP="000F497D">
      <w:pPr>
        <w:spacing w:line="560" w:lineRule="exact"/>
        <w:ind w:firstLine="643"/>
        <w:rPr>
          <w:rFonts w:ascii="仿宋" w:eastAsia="仿宋" w:hAnsi="仿宋" w:hint="eastAsia"/>
          <w:b/>
          <w:kern w:val="0"/>
          <w:sz w:val="32"/>
          <w:szCs w:val="32"/>
        </w:rPr>
      </w:pPr>
      <w:r w:rsidRPr="00BC01B9">
        <w:rPr>
          <w:rFonts w:ascii="仿宋" w:eastAsia="仿宋" w:hAnsi="仿宋"/>
          <w:b/>
          <w:kern w:val="0"/>
          <w:sz w:val="32"/>
          <w:szCs w:val="32"/>
        </w:rPr>
        <w:lastRenderedPageBreak/>
        <w:t>第十五条 学生安全生产责任</w:t>
      </w:r>
    </w:p>
    <w:p w14:paraId="3C218BA7" w14:textId="77777777" w:rsidR="00BC01B9" w:rsidRPr="00BC01B9" w:rsidRDefault="00BC01B9" w:rsidP="000F497D">
      <w:pPr>
        <w:spacing w:line="560" w:lineRule="exact"/>
        <w:ind w:firstLine="640"/>
        <w:rPr>
          <w:rFonts w:ascii="仿宋" w:eastAsia="仿宋" w:hAnsi="仿宋" w:hint="eastAsia"/>
          <w:sz w:val="32"/>
          <w:szCs w:val="32"/>
        </w:rPr>
      </w:pPr>
      <w:r w:rsidRPr="00BC01B9">
        <w:rPr>
          <w:rFonts w:ascii="仿宋" w:eastAsia="仿宋" w:hAnsi="仿宋" w:hint="eastAsia"/>
          <w:sz w:val="32"/>
          <w:szCs w:val="32"/>
        </w:rPr>
        <w:t>（</w:t>
      </w:r>
      <w:r w:rsidRPr="00BC01B9">
        <w:rPr>
          <w:rFonts w:ascii="仿宋" w:eastAsia="仿宋" w:hAnsi="仿宋"/>
          <w:sz w:val="32"/>
          <w:szCs w:val="32"/>
        </w:rPr>
        <w:t>一</w:t>
      </w:r>
      <w:r w:rsidRPr="00BC01B9">
        <w:rPr>
          <w:rFonts w:ascii="仿宋" w:eastAsia="仿宋" w:hAnsi="仿宋" w:hint="eastAsia"/>
          <w:sz w:val="32"/>
          <w:szCs w:val="32"/>
        </w:rPr>
        <w:t>）</w:t>
      </w:r>
      <w:r w:rsidRPr="00BC01B9">
        <w:rPr>
          <w:rFonts w:ascii="仿宋" w:eastAsia="仿宋" w:hAnsi="仿宋"/>
          <w:sz w:val="32"/>
          <w:szCs w:val="32"/>
        </w:rPr>
        <w:t xml:space="preserve">按规定参加各类教学、实验、实习、实训等活动的安全教育、培训和管理。 </w:t>
      </w:r>
    </w:p>
    <w:p w14:paraId="6DF74D86" w14:textId="77777777" w:rsidR="00BC01B9" w:rsidRPr="00BC01B9" w:rsidRDefault="00BC01B9" w:rsidP="000F497D">
      <w:pPr>
        <w:spacing w:line="560" w:lineRule="exact"/>
        <w:ind w:firstLine="640"/>
        <w:rPr>
          <w:rFonts w:ascii="仿宋" w:eastAsia="仿宋" w:hAnsi="仿宋" w:hint="eastAsia"/>
          <w:sz w:val="32"/>
          <w:szCs w:val="32"/>
        </w:rPr>
      </w:pPr>
      <w:r w:rsidRPr="00BC01B9">
        <w:rPr>
          <w:rFonts w:ascii="仿宋" w:eastAsia="仿宋" w:hAnsi="仿宋" w:hint="eastAsia"/>
          <w:sz w:val="32"/>
          <w:szCs w:val="32"/>
        </w:rPr>
        <w:t>（</w:t>
      </w:r>
      <w:r w:rsidRPr="00BC01B9">
        <w:rPr>
          <w:rFonts w:ascii="仿宋" w:eastAsia="仿宋" w:hAnsi="仿宋"/>
          <w:sz w:val="32"/>
          <w:szCs w:val="32"/>
        </w:rPr>
        <w:t>二</w:t>
      </w:r>
      <w:r w:rsidRPr="00BC01B9">
        <w:rPr>
          <w:rFonts w:ascii="仿宋" w:eastAsia="仿宋" w:hAnsi="仿宋" w:hint="eastAsia"/>
          <w:sz w:val="32"/>
          <w:szCs w:val="32"/>
        </w:rPr>
        <w:t>）</w:t>
      </w:r>
      <w:r w:rsidRPr="00BC01B9">
        <w:rPr>
          <w:rFonts w:ascii="仿宋" w:eastAsia="仿宋" w:hAnsi="仿宋"/>
          <w:sz w:val="32"/>
          <w:szCs w:val="32"/>
        </w:rPr>
        <w:t xml:space="preserve">遵守有关安全生产规章制度和安全操作规程，正确操作和维护实验实习仪器设备、设施。 </w:t>
      </w:r>
    </w:p>
    <w:p w14:paraId="4365EEF0" w14:textId="77777777" w:rsidR="00BC01B9" w:rsidRPr="00BC01B9" w:rsidRDefault="00BC01B9" w:rsidP="000F497D">
      <w:pPr>
        <w:spacing w:line="560" w:lineRule="exact"/>
        <w:ind w:firstLineChars="150" w:firstLine="480"/>
        <w:rPr>
          <w:rFonts w:ascii="仿宋" w:eastAsia="仿宋" w:hAnsi="仿宋" w:hint="eastAsia"/>
          <w:sz w:val="32"/>
          <w:szCs w:val="32"/>
        </w:rPr>
      </w:pPr>
      <w:r w:rsidRPr="00BC01B9">
        <w:rPr>
          <w:rFonts w:ascii="仿宋" w:eastAsia="仿宋" w:hAnsi="仿宋"/>
          <w:sz w:val="32"/>
          <w:szCs w:val="32"/>
        </w:rPr>
        <w:t xml:space="preserve"> </w:t>
      </w:r>
      <w:r w:rsidRPr="00BC01B9">
        <w:rPr>
          <w:rFonts w:ascii="仿宋" w:eastAsia="仿宋" w:hAnsi="仿宋" w:hint="eastAsia"/>
          <w:sz w:val="32"/>
          <w:szCs w:val="32"/>
        </w:rPr>
        <w:t>（</w:t>
      </w:r>
      <w:r w:rsidRPr="00BC01B9">
        <w:rPr>
          <w:rFonts w:ascii="仿宋" w:eastAsia="仿宋" w:hAnsi="仿宋"/>
          <w:sz w:val="32"/>
          <w:szCs w:val="32"/>
        </w:rPr>
        <w:t>三</w:t>
      </w:r>
      <w:r w:rsidRPr="00BC01B9">
        <w:rPr>
          <w:rFonts w:ascii="仿宋" w:eastAsia="仿宋" w:hAnsi="仿宋" w:hint="eastAsia"/>
          <w:sz w:val="32"/>
          <w:szCs w:val="32"/>
        </w:rPr>
        <w:t>）</w:t>
      </w:r>
      <w:r w:rsidRPr="00BC01B9">
        <w:rPr>
          <w:rFonts w:ascii="仿宋" w:eastAsia="仿宋" w:hAnsi="仿宋"/>
          <w:sz w:val="32"/>
          <w:szCs w:val="32"/>
        </w:rPr>
        <w:t xml:space="preserve">加强自我保护，自觉遵守国家安全、消防安全、交通安全、食品卫生、健康防疫、网络安全、信息安全等各类规章制度，保护个人生命和财产安全。 </w:t>
      </w:r>
    </w:p>
    <w:p w14:paraId="388C3E56" w14:textId="77777777" w:rsidR="00BC01B9" w:rsidRPr="00BC01B9" w:rsidRDefault="00BC01B9" w:rsidP="000F497D">
      <w:pPr>
        <w:autoSpaceDE w:val="0"/>
        <w:autoSpaceDN w:val="0"/>
        <w:adjustRightInd w:val="0"/>
        <w:spacing w:line="560" w:lineRule="exact"/>
        <w:ind w:firstLine="643"/>
        <w:rPr>
          <w:rFonts w:ascii="仿宋" w:eastAsia="仿宋" w:hAnsi="仿宋" w:hint="eastAsia"/>
          <w:b/>
          <w:kern w:val="0"/>
          <w:sz w:val="32"/>
          <w:szCs w:val="32"/>
        </w:rPr>
      </w:pPr>
      <w:r w:rsidRPr="00BC01B9">
        <w:rPr>
          <w:rFonts w:ascii="仿宋" w:eastAsia="仿宋" w:hAnsi="仿宋"/>
          <w:b/>
          <w:kern w:val="0"/>
          <w:sz w:val="32"/>
          <w:szCs w:val="32"/>
        </w:rPr>
        <w:t>第十六条 从业人员安全生产责任</w:t>
      </w:r>
    </w:p>
    <w:p w14:paraId="77403837"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kern w:val="0"/>
          <w:sz w:val="32"/>
          <w:szCs w:val="32"/>
        </w:rPr>
        <w:t xml:space="preserve">从业人员指在学校直接从事第三条所列工作事项的各类人员，应履行如下职责： </w:t>
      </w:r>
    </w:p>
    <w:p w14:paraId="75B9810D"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（一</w:t>
      </w:r>
      <w:r w:rsidRPr="00BC01B9">
        <w:rPr>
          <w:rFonts w:ascii="仿宋" w:eastAsia="仿宋" w:hAnsi="仿宋"/>
          <w:kern w:val="0"/>
          <w:sz w:val="32"/>
          <w:szCs w:val="32"/>
        </w:rPr>
        <w:t xml:space="preserve">）应树立“安全第一，预防为主”的思想，在从业范围内，履行工作场所和工作岗位规定的安全生产职责，对自己所在岗位的作业行为负直接责任。 </w:t>
      </w:r>
    </w:p>
    <w:p w14:paraId="6898BF4A"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（二</w:t>
      </w:r>
      <w:r w:rsidRPr="00BC01B9">
        <w:rPr>
          <w:rFonts w:ascii="仿宋" w:eastAsia="仿宋" w:hAnsi="仿宋"/>
          <w:kern w:val="0"/>
          <w:sz w:val="32"/>
          <w:szCs w:val="32"/>
        </w:rPr>
        <w:t xml:space="preserve">）在作业过程中，应严格遵守有关安全生产规章制度和安全操作规程，服从管理，正确佩戴和使用劳动防护用品；作业前要检查设备及配套设施的安全情况；完成作业后，必须清理设备和场地、切断电源、气源、水源、熄灭火种、关好门窗，确保安全后，方可离开作业场所。 </w:t>
      </w:r>
    </w:p>
    <w:p w14:paraId="46EF658E"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（三</w:t>
      </w:r>
      <w:r w:rsidRPr="00BC01B9">
        <w:rPr>
          <w:rFonts w:ascii="仿宋" w:eastAsia="仿宋" w:hAnsi="仿宋"/>
          <w:kern w:val="0"/>
          <w:sz w:val="32"/>
          <w:szCs w:val="32"/>
        </w:rPr>
        <w:t xml:space="preserve">）发现事故隐患或者其他不安全因素，应当立即采取措施，消除隐患，并向本单位安全管理人员或者本单位负责人报告；从业人员有权拒绝违章指挥。 </w:t>
      </w:r>
    </w:p>
    <w:p w14:paraId="6917D319"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lastRenderedPageBreak/>
        <w:t>（四</w:t>
      </w:r>
      <w:r w:rsidRPr="00BC01B9">
        <w:rPr>
          <w:rFonts w:ascii="仿宋" w:eastAsia="仿宋" w:hAnsi="仿宋"/>
          <w:kern w:val="0"/>
          <w:sz w:val="32"/>
          <w:szCs w:val="32"/>
        </w:rPr>
        <w:t xml:space="preserve">）应对安全设施、仪器、仪表、工具和各种安全、保险装置定期维护和检修；发现设备有异常情况应立即报告，严禁设备设施带故障运行。 </w:t>
      </w:r>
    </w:p>
    <w:p w14:paraId="520A501B"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（五</w:t>
      </w:r>
      <w:r w:rsidRPr="00BC01B9">
        <w:rPr>
          <w:rFonts w:ascii="仿宋" w:eastAsia="仿宋" w:hAnsi="仿宋"/>
          <w:kern w:val="0"/>
          <w:sz w:val="32"/>
          <w:szCs w:val="32"/>
        </w:rPr>
        <w:t xml:space="preserve">）应接受安全生产教育和培训；特种作业人员经培训、考试合格并取得操作资格证书后持证上岗。 </w:t>
      </w:r>
    </w:p>
    <w:p w14:paraId="70AFF678"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（六</w:t>
      </w:r>
      <w:r w:rsidRPr="00BC01B9">
        <w:rPr>
          <w:rFonts w:ascii="仿宋" w:eastAsia="仿宋" w:hAnsi="仿宋"/>
          <w:kern w:val="0"/>
          <w:sz w:val="32"/>
          <w:szCs w:val="32"/>
        </w:rPr>
        <w:t xml:space="preserve">）发生安全生产事故，从业人员应及时报告，保护现场，并如实向事故调查人员提供情况说明。 </w:t>
      </w:r>
    </w:p>
    <w:p w14:paraId="298F518E"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（七</w:t>
      </w:r>
      <w:r w:rsidRPr="00BC01B9">
        <w:rPr>
          <w:rFonts w:ascii="仿宋" w:eastAsia="仿宋" w:hAnsi="仿宋"/>
          <w:kern w:val="0"/>
          <w:sz w:val="32"/>
          <w:szCs w:val="32"/>
        </w:rPr>
        <w:t xml:space="preserve">）外出从事生产活动的各类人员，根据属地管理原则，遵守属地单位及生产活动场所的安全生产规定。 </w:t>
      </w:r>
    </w:p>
    <w:p w14:paraId="7A388714" w14:textId="77777777" w:rsidR="00BC01B9" w:rsidRPr="00BC01B9" w:rsidRDefault="00BC01B9" w:rsidP="000F497D">
      <w:pPr>
        <w:autoSpaceDE w:val="0"/>
        <w:autoSpaceDN w:val="0"/>
        <w:adjustRightInd w:val="0"/>
        <w:spacing w:line="560" w:lineRule="exact"/>
        <w:ind w:firstLine="643"/>
        <w:rPr>
          <w:rFonts w:ascii="仿宋" w:eastAsia="仿宋" w:hAnsi="仿宋" w:hint="eastAsia"/>
          <w:b/>
          <w:kern w:val="0"/>
          <w:sz w:val="32"/>
          <w:szCs w:val="32"/>
        </w:rPr>
      </w:pPr>
      <w:r w:rsidRPr="00BC01B9">
        <w:rPr>
          <w:rFonts w:ascii="仿宋" w:eastAsia="仿宋" w:hAnsi="仿宋"/>
          <w:b/>
          <w:kern w:val="0"/>
          <w:sz w:val="32"/>
          <w:szCs w:val="32"/>
        </w:rPr>
        <w:t>第十七条 职能部门</w:t>
      </w:r>
      <w:r w:rsidRPr="00BC01B9">
        <w:rPr>
          <w:rFonts w:ascii="仿宋" w:eastAsia="仿宋" w:hAnsi="仿宋" w:hint="eastAsia"/>
          <w:b/>
          <w:kern w:val="0"/>
          <w:sz w:val="32"/>
          <w:szCs w:val="32"/>
        </w:rPr>
        <w:t>、</w:t>
      </w:r>
      <w:r w:rsidRPr="00BC01B9">
        <w:rPr>
          <w:rFonts w:ascii="仿宋" w:eastAsia="仿宋" w:hAnsi="仿宋"/>
          <w:b/>
          <w:kern w:val="0"/>
          <w:sz w:val="32"/>
          <w:szCs w:val="32"/>
        </w:rPr>
        <w:t xml:space="preserve">直属单位职责 </w:t>
      </w:r>
    </w:p>
    <w:p w14:paraId="65A309F1" w14:textId="77777777" w:rsidR="00BC01B9" w:rsidRPr="00BC01B9" w:rsidRDefault="00BC01B9" w:rsidP="000F497D">
      <w:pPr>
        <w:autoSpaceDE w:val="0"/>
        <w:autoSpaceDN w:val="0"/>
        <w:adjustRightInd w:val="0"/>
        <w:spacing w:line="560" w:lineRule="exact"/>
        <w:ind w:firstLine="640"/>
        <w:rPr>
          <w:rFonts w:ascii="仿宋" w:eastAsia="仿宋" w:hAnsi="仿宋" w:hint="eastAsia"/>
          <w:b/>
          <w:kern w:val="0"/>
          <w:sz w:val="32"/>
          <w:szCs w:val="32"/>
        </w:rPr>
      </w:pPr>
      <w:r w:rsidRPr="00BC01B9">
        <w:rPr>
          <w:rFonts w:ascii="仿宋" w:eastAsia="仿宋" w:hAnsi="仿宋" w:hint="eastAsia"/>
          <w:kern w:val="0"/>
          <w:sz w:val="32"/>
          <w:szCs w:val="32"/>
        </w:rPr>
        <w:t>（一）</w:t>
      </w:r>
      <w:r w:rsidRPr="00BC01B9">
        <w:rPr>
          <w:rFonts w:ascii="仿宋" w:eastAsia="仿宋" w:hAnsi="仿宋"/>
          <w:kern w:val="0"/>
          <w:sz w:val="32"/>
          <w:szCs w:val="32"/>
        </w:rPr>
        <w:t>党委办公室、校长办公室负责协调处理全校的安全稳定工作。</w:t>
      </w:r>
      <w:r w:rsidRPr="00BC01B9">
        <w:rPr>
          <w:rFonts w:ascii="仿宋" w:eastAsia="仿宋" w:hAnsi="仿宋" w:hint="eastAsia"/>
          <w:kern w:val="0"/>
          <w:sz w:val="32"/>
          <w:szCs w:val="32"/>
        </w:rPr>
        <w:t>及时批转下发上级有关安全生产工作的文件、批示、要求。</w:t>
      </w:r>
      <w:r w:rsidRPr="00BC01B9">
        <w:rPr>
          <w:rFonts w:ascii="仿宋" w:eastAsia="仿宋" w:hAnsi="仿宋"/>
          <w:kern w:val="0"/>
          <w:sz w:val="32"/>
          <w:szCs w:val="32"/>
        </w:rPr>
        <w:t>归口重大安全信息统一上报，以及</w:t>
      </w:r>
      <w:r w:rsidRPr="00BC01B9">
        <w:rPr>
          <w:rFonts w:ascii="仿宋" w:eastAsia="仿宋" w:hAnsi="仿宋" w:hint="eastAsia"/>
          <w:kern w:val="0"/>
          <w:sz w:val="32"/>
          <w:szCs w:val="32"/>
        </w:rPr>
        <w:t>向上级和地方政府报送安全生产相关信息</w:t>
      </w:r>
      <w:r w:rsidRPr="00BC01B9">
        <w:rPr>
          <w:rFonts w:ascii="仿宋" w:eastAsia="仿宋" w:hAnsi="仿宋"/>
          <w:kern w:val="0"/>
          <w:sz w:val="32"/>
          <w:szCs w:val="32"/>
        </w:rPr>
        <w:t>。做好节假日、各类大型活动、对外联络的应急值守安排、统筹管理工作。做好信访接待、突发性事件的应急协调统筹工作。</w:t>
      </w:r>
    </w:p>
    <w:p w14:paraId="3AC1502C"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法制办公室参与依法治校工作的组织协调，做好师生学法、普法工作宣传。</w:t>
      </w:r>
      <w:r w:rsidRPr="00BC01B9">
        <w:rPr>
          <w:rFonts w:ascii="仿宋" w:eastAsia="仿宋" w:hAnsi="仿宋"/>
          <w:kern w:val="0"/>
          <w:sz w:val="32"/>
          <w:szCs w:val="32"/>
        </w:rPr>
        <w:t>保密</w:t>
      </w:r>
      <w:r w:rsidRPr="00BC01B9">
        <w:rPr>
          <w:rFonts w:ascii="仿宋" w:eastAsia="仿宋" w:hAnsi="仿宋" w:hint="eastAsia"/>
          <w:kern w:val="0"/>
          <w:sz w:val="32"/>
          <w:szCs w:val="32"/>
        </w:rPr>
        <w:t>委员会</w:t>
      </w:r>
      <w:r w:rsidRPr="00BC01B9">
        <w:rPr>
          <w:rFonts w:ascii="仿宋" w:eastAsia="仿宋" w:hAnsi="仿宋"/>
          <w:kern w:val="0"/>
          <w:sz w:val="32"/>
          <w:szCs w:val="32"/>
        </w:rPr>
        <w:t>办公室负责全校保密安全及各保密场所安全生产工作的监督管理。</w:t>
      </w:r>
    </w:p>
    <w:p w14:paraId="252D77DC" w14:textId="77777777" w:rsidR="00BC01B9" w:rsidRPr="00BC01B9" w:rsidRDefault="00BC01B9" w:rsidP="000F497D">
      <w:pPr>
        <w:autoSpaceDE w:val="0"/>
        <w:autoSpaceDN w:val="0"/>
        <w:adjustRightInd w:val="0"/>
        <w:spacing w:line="560" w:lineRule="exact"/>
        <w:ind w:firstLine="640"/>
        <w:rPr>
          <w:rFonts w:ascii="仿宋" w:eastAsia="仿宋" w:hAnsi="仿宋" w:hint="eastAsia"/>
          <w:b/>
          <w:kern w:val="0"/>
          <w:sz w:val="32"/>
          <w:szCs w:val="32"/>
        </w:rPr>
      </w:pPr>
      <w:r w:rsidRPr="00BC01B9">
        <w:rPr>
          <w:rFonts w:ascii="仿宋" w:eastAsia="仿宋" w:hAnsi="仿宋"/>
          <w:kern w:val="0"/>
          <w:sz w:val="32"/>
          <w:szCs w:val="32"/>
        </w:rPr>
        <w:t>（</w:t>
      </w:r>
      <w:r w:rsidRPr="00BC01B9">
        <w:rPr>
          <w:rFonts w:ascii="仿宋" w:eastAsia="仿宋" w:hAnsi="仿宋" w:hint="eastAsia"/>
          <w:kern w:val="0"/>
          <w:sz w:val="32"/>
          <w:szCs w:val="32"/>
        </w:rPr>
        <w:t>二</w:t>
      </w:r>
      <w:r w:rsidRPr="00BC01B9">
        <w:rPr>
          <w:rFonts w:ascii="仿宋" w:eastAsia="仿宋" w:hAnsi="仿宋"/>
          <w:kern w:val="0"/>
          <w:sz w:val="32"/>
          <w:szCs w:val="32"/>
        </w:rPr>
        <w:t>）党委组织部</w:t>
      </w:r>
      <w:r w:rsidRPr="00BC01B9">
        <w:rPr>
          <w:rFonts w:ascii="仿宋" w:eastAsia="仿宋" w:hAnsi="仿宋" w:hint="eastAsia"/>
          <w:kern w:val="0"/>
          <w:sz w:val="32"/>
          <w:szCs w:val="32"/>
        </w:rPr>
        <w:t>（</w:t>
      </w:r>
      <w:r w:rsidRPr="00BC01B9">
        <w:rPr>
          <w:rFonts w:ascii="仿宋" w:eastAsia="仿宋" w:hAnsi="仿宋"/>
          <w:kern w:val="0"/>
          <w:sz w:val="32"/>
          <w:szCs w:val="32"/>
        </w:rPr>
        <w:t>党校</w:t>
      </w:r>
      <w:r w:rsidRPr="00BC01B9">
        <w:rPr>
          <w:rFonts w:ascii="仿宋" w:eastAsia="仿宋" w:hAnsi="仿宋" w:hint="eastAsia"/>
          <w:kern w:val="0"/>
          <w:sz w:val="32"/>
          <w:szCs w:val="32"/>
        </w:rPr>
        <w:t>）</w:t>
      </w:r>
      <w:r w:rsidRPr="00BC01B9">
        <w:rPr>
          <w:rFonts w:ascii="仿宋" w:eastAsia="仿宋" w:hAnsi="仿宋"/>
          <w:kern w:val="0"/>
          <w:sz w:val="32"/>
          <w:szCs w:val="32"/>
        </w:rPr>
        <w:t>将安全生产工作纳入干部培训、考核、</w:t>
      </w:r>
      <w:r w:rsidRPr="00BC01B9">
        <w:rPr>
          <w:rFonts w:ascii="仿宋" w:eastAsia="仿宋" w:hAnsi="仿宋" w:hint="eastAsia"/>
          <w:kern w:val="0"/>
          <w:sz w:val="32"/>
          <w:szCs w:val="32"/>
        </w:rPr>
        <w:t>选拔任用</w:t>
      </w:r>
      <w:r w:rsidRPr="00BC01B9">
        <w:rPr>
          <w:rFonts w:ascii="仿宋" w:eastAsia="仿宋" w:hAnsi="仿宋"/>
          <w:kern w:val="0"/>
          <w:sz w:val="32"/>
          <w:szCs w:val="32"/>
        </w:rPr>
        <w:t>等工作体系，教育干部自觉遵守</w:t>
      </w:r>
      <w:r w:rsidRPr="00BC01B9">
        <w:rPr>
          <w:rFonts w:ascii="仿宋" w:eastAsia="仿宋" w:hAnsi="仿宋" w:hint="eastAsia"/>
          <w:kern w:val="0"/>
          <w:sz w:val="32"/>
          <w:szCs w:val="32"/>
        </w:rPr>
        <w:t>落实</w:t>
      </w:r>
      <w:r w:rsidRPr="00BC01B9">
        <w:rPr>
          <w:rFonts w:ascii="仿宋" w:eastAsia="仿宋" w:hAnsi="仿宋"/>
          <w:kern w:val="0"/>
          <w:sz w:val="32"/>
          <w:szCs w:val="32"/>
        </w:rPr>
        <w:t>安全生产规章制度。</w:t>
      </w:r>
    </w:p>
    <w:p w14:paraId="5C5BFE86" w14:textId="77777777" w:rsidR="00BC01B9" w:rsidRPr="00BC01B9" w:rsidRDefault="00BC01B9" w:rsidP="000F497D">
      <w:pPr>
        <w:spacing w:line="560" w:lineRule="exact"/>
        <w:ind w:firstLine="640"/>
        <w:rPr>
          <w:rFonts w:ascii="仿宋" w:eastAsia="仿宋" w:hAnsi="仿宋" w:hint="eastAsia"/>
          <w:kern w:val="0"/>
          <w:sz w:val="32"/>
          <w:szCs w:val="32"/>
        </w:rPr>
      </w:pPr>
      <w:r w:rsidRPr="00BC01B9">
        <w:rPr>
          <w:rFonts w:ascii="仿宋" w:eastAsia="仿宋" w:hAnsi="仿宋"/>
          <w:kern w:val="0"/>
          <w:sz w:val="32"/>
          <w:szCs w:val="32"/>
        </w:rPr>
        <w:lastRenderedPageBreak/>
        <w:t>（</w:t>
      </w:r>
      <w:r w:rsidRPr="00BC01B9">
        <w:rPr>
          <w:rFonts w:ascii="仿宋" w:eastAsia="仿宋" w:hAnsi="仿宋" w:hint="eastAsia"/>
          <w:kern w:val="0"/>
          <w:sz w:val="32"/>
          <w:szCs w:val="32"/>
        </w:rPr>
        <w:t>三</w:t>
      </w:r>
      <w:r w:rsidRPr="00BC01B9">
        <w:rPr>
          <w:rFonts w:ascii="仿宋" w:eastAsia="仿宋" w:hAnsi="仿宋"/>
          <w:kern w:val="0"/>
          <w:sz w:val="32"/>
          <w:szCs w:val="32"/>
        </w:rPr>
        <w:t>）党委宣传部、</w:t>
      </w:r>
      <w:r w:rsidRPr="00BC01B9">
        <w:rPr>
          <w:rFonts w:ascii="仿宋" w:eastAsia="仿宋" w:hAnsi="仿宋" w:hint="eastAsia"/>
          <w:kern w:val="0"/>
          <w:sz w:val="32"/>
          <w:szCs w:val="32"/>
        </w:rPr>
        <w:t>信息</w:t>
      </w:r>
      <w:r w:rsidRPr="00BC01B9">
        <w:rPr>
          <w:rFonts w:ascii="仿宋" w:eastAsia="仿宋" w:hAnsi="仿宋"/>
          <w:kern w:val="0"/>
          <w:sz w:val="32"/>
          <w:szCs w:val="32"/>
        </w:rPr>
        <w:t>中心负责学校宣传、思想、文化领域的安全稳定工作。落实全校师生学法、普法和</w:t>
      </w:r>
      <w:r w:rsidRPr="00BC01B9">
        <w:rPr>
          <w:rFonts w:ascii="仿宋" w:eastAsia="仿宋" w:hAnsi="仿宋" w:hint="eastAsia"/>
          <w:kern w:val="0"/>
          <w:sz w:val="32"/>
          <w:szCs w:val="32"/>
        </w:rPr>
        <w:t>安全</w:t>
      </w:r>
      <w:r w:rsidRPr="00BC01B9">
        <w:rPr>
          <w:rFonts w:ascii="仿宋" w:eastAsia="仿宋" w:hAnsi="仿宋"/>
          <w:kern w:val="0"/>
          <w:sz w:val="32"/>
          <w:szCs w:val="32"/>
        </w:rPr>
        <w:t>工作宣传，负责网上舆情监控及处置工作。负责哲学社会科学类讲座、论坛、报告会等的意识形态管控工作，负责将校报、校刊、校园网、校园微信、微博、宣传橱窗等作为安全生产的有效宣传阵地。</w:t>
      </w:r>
    </w:p>
    <w:p w14:paraId="50403F15" w14:textId="77777777" w:rsidR="00BC01B9" w:rsidRPr="00BC01B9" w:rsidRDefault="00BC01B9" w:rsidP="000F497D">
      <w:pPr>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（四）党委统战部</w:t>
      </w:r>
      <w:r w:rsidRPr="00BC01B9">
        <w:rPr>
          <w:rFonts w:ascii="仿宋" w:eastAsia="仿宋" w:hAnsi="仿宋"/>
          <w:kern w:val="0"/>
          <w:sz w:val="32"/>
          <w:szCs w:val="32"/>
        </w:rPr>
        <w:t>、工会、离退休工作处负责关心教职工和统一战线人员在安全生产工作中的安全保障；参与调解教职工之间矛盾的调查和处理</w:t>
      </w:r>
      <w:r w:rsidRPr="00BC01B9">
        <w:rPr>
          <w:rFonts w:ascii="仿宋" w:eastAsia="仿宋" w:hAnsi="仿宋" w:hint="eastAsia"/>
          <w:kern w:val="0"/>
          <w:sz w:val="32"/>
          <w:szCs w:val="32"/>
        </w:rPr>
        <w:t>；</w:t>
      </w:r>
      <w:r w:rsidRPr="00BC01B9">
        <w:rPr>
          <w:rFonts w:ascii="仿宋" w:eastAsia="仿宋" w:hAnsi="仿宋"/>
          <w:kern w:val="0"/>
          <w:sz w:val="32"/>
          <w:szCs w:val="32"/>
        </w:rPr>
        <w:t>维护教职工的合法权益。</w:t>
      </w:r>
    </w:p>
    <w:p w14:paraId="4BC0F1C1" w14:textId="77777777" w:rsidR="00BC01B9" w:rsidRPr="00BC01B9" w:rsidRDefault="00BC01B9" w:rsidP="000F497D">
      <w:pPr>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（五）</w:t>
      </w:r>
      <w:r w:rsidRPr="00BC01B9">
        <w:rPr>
          <w:rFonts w:ascii="仿宋" w:eastAsia="仿宋" w:hAnsi="仿宋"/>
          <w:kern w:val="0"/>
          <w:sz w:val="32"/>
          <w:szCs w:val="32"/>
        </w:rPr>
        <w:t>党委人才工作部、人才工作处</w:t>
      </w:r>
      <w:r w:rsidRPr="00BC01B9">
        <w:rPr>
          <w:rFonts w:ascii="仿宋" w:eastAsia="仿宋" w:hAnsi="仿宋" w:hint="eastAsia"/>
          <w:kern w:val="0"/>
          <w:sz w:val="32"/>
          <w:szCs w:val="32"/>
        </w:rPr>
        <w:t>、</w:t>
      </w:r>
      <w:r w:rsidRPr="00BC01B9">
        <w:rPr>
          <w:rFonts w:ascii="仿宋" w:eastAsia="仿宋" w:hAnsi="仿宋"/>
          <w:kern w:val="0"/>
          <w:sz w:val="32"/>
          <w:szCs w:val="32"/>
        </w:rPr>
        <w:t>党委教师工作部、人事处（博士后管理办公室）</w:t>
      </w:r>
      <w:r w:rsidRPr="00BC01B9">
        <w:rPr>
          <w:rFonts w:ascii="仿宋" w:eastAsia="仿宋" w:hAnsi="仿宋" w:hint="eastAsia"/>
          <w:kern w:val="0"/>
          <w:sz w:val="32"/>
          <w:szCs w:val="32"/>
        </w:rPr>
        <w:t>负责</w:t>
      </w:r>
      <w:r w:rsidRPr="00BC01B9">
        <w:rPr>
          <w:rFonts w:ascii="仿宋" w:eastAsia="仿宋" w:hAnsi="仿宋"/>
          <w:kern w:val="0"/>
          <w:sz w:val="32"/>
          <w:szCs w:val="32"/>
        </w:rPr>
        <w:t>将安全</w:t>
      </w:r>
      <w:r w:rsidRPr="00BC01B9">
        <w:rPr>
          <w:rFonts w:ascii="仿宋" w:eastAsia="仿宋" w:hAnsi="仿宋" w:hint="eastAsia"/>
          <w:kern w:val="0"/>
          <w:sz w:val="32"/>
          <w:szCs w:val="32"/>
        </w:rPr>
        <w:t>生产</w:t>
      </w:r>
      <w:r w:rsidRPr="00BC01B9">
        <w:rPr>
          <w:rFonts w:ascii="仿宋" w:eastAsia="仿宋" w:hAnsi="仿宋"/>
          <w:kern w:val="0"/>
          <w:sz w:val="32"/>
          <w:szCs w:val="32"/>
        </w:rPr>
        <w:t>教育纳入人才引进工作，并做好人才入职安全教育和日常教育培训，组织开展有关安全</w:t>
      </w:r>
      <w:r w:rsidRPr="00BC01B9">
        <w:rPr>
          <w:rFonts w:ascii="仿宋" w:eastAsia="仿宋" w:hAnsi="仿宋" w:hint="eastAsia"/>
          <w:kern w:val="0"/>
          <w:sz w:val="32"/>
          <w:szCs w:val="32"/>
        </w:rPr>
        <w:t>生产</w:t>
      </w:r>
      <w:r w:rsidRPr="00BC01B9">
        <w:rPr>
          <w:rFonts w:ascii="仿宋" w:eastAsia="仿宋" w:hAnsi="仿宋"/>
          <w:kern w:val="0"/>
          <w:sz w:val="32"/>
          <w:szCs w:val="32"/>
        </w:rPr>
        <w:t>教育培训</w:t>
      </w:r>
      <w:r w:rsidRPr="00BC01B9">
        <w:rPr>
          <w:rFonts w:ascii="仿宋" w:eastAsia="仿宋" w:hAnsi="仿宋" w:hint="eastAsia"/>
          <w:kern w:val="0"/>
          <w:sz w:val="32"/>
          <w:szCs w:val="32"/>
        </w:rPr>
        <w:t>，开展教职工劳动纪律教育和安全生产法规教育；</w:t>
      </w:r>
      <w:r w:rsidRPr="00BC01B9">
        <w:rPr>
          <w:rFonts w:ascii="仿宋" w:eastAsia="仿宋" w:hAnsi="仿宋"/>
          <w:kern w:val="0"/>
          <w:sz w:val="32"/>
          <w:szCs w:val="32"/>
        </w:rPr>
        <w:t>参加安全生产事故的调查和处理，根据工作职能执行对事故责任者按学校相关规定做出的处理决定；提出人员聘用、晋升、评奖的安全生产责任方面的相关标准。</w:t>
      </w:r>
    </w:p>
    <w:p w14:paraId="44074CE2" w14:textId="77777777" w:rsidR="00BC01B9" w:rsidRPr="00BC01B9" w:rsidRDefault="00BC01B9" w:rsidP="000F497D">
      <w:pPr>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（六）党委</w:t>
      </w:r>
      <w:r w:rsidRPr="00BC01B9">
        <w:rPr>
          <w:rFonts w:ascii="仿宋" w:eastAsia="仿宋" w:hAnsi="仿宋"/>
          <w:kern w:val="0"/>
          <w:sz w:val="32"/>
          <w:szCs w:val="32"/>
        </w:rPr>
        <w:t>学生工作部</w:t>
      </w:r>
      <w:r w:rsidRPr="00BC01B9">
        <w:rPr>
          <w:rFonts w:ascii="仿宋" w:eastAsia="仿宋" w:hAnsi="仿宋" w:hint="eastAsia"/>
          <w:kern w:val="0"/>
          <w:sz w:val="32"/>
          <w:szCs w:val="32"/>
        </w:rPr>
        <w:t>、学生工作处</w:t>
      </w:r>
      <w:r w:rsidRPr="00BC01B9">
        <w:rPr>
          <w:rFonts w:ascii="仿宋" w:eastAsia="仿宋" w:hAnsi="仿宋"/>
          <w:kern w:val="0"/>
          <w:sz w:val="32"/>
          <w:szCs w:val="32"/>
        </w:rPr>
        <w:t>、党委研究生工作部</w:t>
      </w:r>
      <w:r w:rsidRPr="00BC01B9">
        <w:rPr>
          <w:rFonts w:ascii="仿宋" w:eastAsia="仿宋" w:hAnsi="仿宋" w:hint="eastAsia"/>
          <w:kern w:val="0"/>
          <w:sz w:val="32"/>
          <w:szCs w:val="32"/>
        </w:rPr>
        <w:t>、研究生工作办公室</w:t>
      </w:r>
      <w:r w:rsidRPr="00BC01B9">
        <w:rPr>
          <w:rFonts w:ascii="仿宋" w:eastAsia="仿宋" w:hAnsi="仿宋"/>
          <w:kern w:val="0"/>
          <w:sz w:val="32"/>
          <w:szCs w:val="32"/>
        </w:rPr>
        <w:t>负责全校学生的思想政治教育及日常安全教育、管理</w:t>
      </w:r>
      <w:r w:rsidRPr="00BC01B9">
        <w:rPr>
          <w:rFonts w:ascii="仿宋" w:eastAsia="仿宋" w:hAnsi="仿宋" w:hint="eastAsia"/>
          <w:kern w:val="0"/>
          <w:sz w:val="32"/>
          <w:szCs w:val="32"/>
        </w:rPr>
        <w:t>；</w:t>
      </w:r>
      <w:r w:rsidRPr="00BC01B9">
        <w:rPr>
          <w:rFonts w:ascii="仿宋" w:eastAsia="仿宋" w:hAnsi="仿宋"/>
          <w:kern w:val="0"/>
          <w:sz w:val="32"/>
          <w:szCs w:val="32"/>
        </w:rPr>
        <w:t>增强学生安全意识、纪律意识及自我保护意识</w:t>
      </w:r>
      <w:r w:rsidRPr="00BC01B9">
        <w:rPr>
          <w:rFonts w:ascii="仿宋" w:eastAsia="仿宋" w:hAnsi="仿宋" w:hint="eastAsia"/>
          <w:kern w:val="0"/>
          <w:sz w:val="32"/>
          <w:szCs w:val="32"/>
        </w:rPr>
        <w:t>；</w:t>
      </w:r>
      <w:r w:rsidRPr="00BC01B9">
        <w:rPr>
          <w:rFonts w:ascii="仿宋" w:eastAsia="仿宋" w:hAnsi="仿宋"/>
          <w:kern w:val="0"/>
          <w:sz w:val="32"/>
          <w:szCs w:val="32"/>
        </w:rPr>
        <w:t>督促、检查学院学生安全教育和管理落实情况；负责学生违纪处分条例的制订、修改和实施；完善大学生心理危机干预方案；做好相关突发事件的应急处置。</w:t>
      </w:r>
    </w:p>
    <w:p w14:paraId="671D56C9" w14:textId="77777777" w:rsidR="00BC01B9" w:rsidRPr="00BC01B9" w:rsidRDefault="00BC01B9" w:rsidP="000F497D">
      <w:pPr>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（七）</w:t>
      </w:r>
      <w:r w:rsidRPr="00BC01B9">
        <w:rPr>
          <w:rFonts w:ascii="仿宋" w:eastAsia="仿宋" w:hAnsi="仿宋"/>
          <w:kern w:val="0"/>
          <w:sz w:val="32"/>
          <w:szCs w:val="32"/>
        </w:rPr>
        <w:t>党委保卫部、保卫处（安全生产办公室）负责全校政</w:t>
      </w:r>
      <w:r w:rsidRPr="00BC01B9">
        <w:rPr>
          <w:rFonts w:ascii="仿宋" w:eastAsia="仿宋" w:hAnsi="仿宋"/>
          <w:kern w:val="0"/>
          <w:sz w:val="32"/>
          <w:szCs w:val="32"/>
        </w:rPr>
        <w:lastRenderedPageBreak/>
        <w:t>治保卫、校园治安、车辆交通和消防安全的归口监督管理；建立健全</w:t>
      </w:r>
      <w:proofErr w:type="gramStart"/>
      <w:r w:rsidRPr="00BC01B9">
        <w:rPr>
          <w:rFonts w:ascii="仿宋" w:eastAsia="仿宋" w:hAnsi="仿宋"/>
          <w:kern w:val="0"/>
          <w:sz w:val="32"/>
          <w:szCs w:val="32"/>
        </w:rPr>
        <w:t>学校消防</w:t>
      </w:r>
      <w:proofErr w:type="gramEnd"/>
      <w:r w:rsidRPr="00BC01B9">
        <w:rPr>
          <w:rFonts w:ascii="仿宋" w:eastAsia="仿宋" w:hAnsi="仿宋"/>
          <w:kern w:val="0"/>
          <w:sz w:val="32"/>
          <w:szCs w:val="32"/>
        </w:rPr>
        <w:t>安全管理</w:t>
      </w:r>
      <w:r w:rsidRPr="00BC01B9">
        <w:rPr>
          <w:rFonts w:ascii="仿宋" w:eastAsia="仿宋" w:hAnsi="仿宋" w:hint="eastAsia"/>
          <w:kern w:val="0"/>
          <w:sz w:val="32"/>
          <w:szCs w:val="32"/>
        </w:rPr>
        <w:t>制度</w:t>
      </w:r>
      <w:r w:rsidRPr="00BC01B9">
        <w:rPr>
          <w:rFonts w:ascii="仿宋" w:eastAsia="仿宋" w:hAnsi="仿宋"/>
          <w:kern w:val="0"/>
          <w:sz w:val="32"/>
          <w:szCs w:val="32"/>
        </w:rPr>
        <w:t>、交通安全管理办法、校园大型活动安全管理办法等</w:t>
      </w:r>
      <w:r w:rsidRPr="00BC01B9">
        <w:rPr>
          <w:rFonts w:ascii="仿宋" w:eastAsia="仿宋" w:hAnsi="仿宋" w:hint="eastAsia"/>
          <w:kern w:val="0"/>
          <w:sz w:val="32"/>
          <w:szCs w:val="32"/>
        </w:rPr>
        <w:t>；</w:t>
      </w:r>
      <w:r w:rsidRPr="00BC01B9">
        <w:rPr>
          <w:rFonts w:ascii="仿宋" w:eastAsia="仿宋" w:hAnsi="仿宋"/>
          <w:kern w:val="0"/>
          <w:sz w:val="32"/>
          <w:szCs w:val="32"/>
        </w:rPr>
        <w:t>负责检查、维护学校的监控设施、消防设施等安全生产相关设备设施的正常使用</w:t>
      </w:r>
      <w:r w:rsidRPr="00BC01B9">
        <w:rPr>
          <w:rFonts w:ascii="仿宋" w:eastAsia="仿宋" w:hAnsi="仿宋" w:hint="eastAsia"/>
          <w:kern w:val="0"/>
          <w:sz w:val="32"/>
          <w:szCs w:val="32"/>
        </w:rPr>
        <w:t>；</w:t>
      </w:r>
      <w:r w:rsidRPr="00BC01B9">
        <w:rPr>
          <w:rFonts w:ascii="仿宋" w:eastAsia="仿宋" w:hAnsi="仿宋"/>
          <w:kern w:val="0"/>
          <w:sz w:val="32"/>
          <w:szCs w:val="32"/>
        </w:rPr>
        <w:t>组织或参与安全生产事故</w:t>
      </w:r>
      <w:r w:rsidRPr="00BC01B9">
        <w:rPr>
          <w:rFonts w:ascii="仿宋" w:eastAsia="仿宋" w:hAnsi="仿宋" w:hint="eastAsia"/>
          <w:kern w:val="0"/>
          <w:sz w:val="32"/>
          <w:szCs w:val="32"/>
        </w:rPr>
        <w:t>以</w:t>
      </w:r>
      <w:r w:rsidRPr="00BC01B9">
        <w:rPr>
          <w:rFonts w:ascii="仿宋" w:eastAsia="仿宋" w:hAnsi="仿宋"/>
          <w:kern w:val="0"/>
          <w:sz w:val="32"/>
          <w:szCs w:val="32"/>
        </w:rPr>
        <w:t>及灾害事故的调查处置工作。</w:t>
      </w:r>
    </w:p>
    <w:p w14:paraId="6B97514E"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kern w:val="0"/>
          <w:sz w:val="32"/>
          <w:szCs w:val="32"/>
        </w:rPr>
        <w:t>作为安全生产办公室负责对全校安全生产的归口监督管理；建立健全学校安全生产管理办法、安全生产责任制管理，组织实施安全生产责任制考核，分解落实安全生产责任制；负责及时传达上级有关安全生产工作的文件，并督促检查承办情况，及时向上级有关部门呈报学校安全生产工作的报告；组织、协调、配合全校性安全生产大检查；及时转达校内各单位报送学校的有关安全生产方面的报告、报表、简报、信息等。</w:t>
      </w:r>
    </w:p>
    <w:p w14:paraId="271719F2" w14:textId="77777777" w:rsidR="00BC01B9" w:rsidRPr="00BC01B9" w:rsidRDefault="00BC01B9" w:rsidP="000F497D">
      <w:pPr>
        <w:spacing w:line="560" w:lineRule="exact"/>
        <w:ind w:firstLine="640"/>
        <w:rPr>
          <w:rFonts w:ascii="仿宋" w:eastAsia="仿宋" w:hAnsi="仿宋" w:hint="eastAsia"/>
          <w:kern w:val="0"/>
          <w:sz w:val="32"/>
          <w:szCs w:val="32"/>
        </w:rPr>
      </w:pPr>
      <w:r w:rsidRPr="00BC01B9">
        <w:rPr>
          <w:rFonts w:ascii="仿宋" w:eastAsia="仿宋" w:hAnsi="仿宋"/>
          <w:kern w:val="0"/>
          <w:sz w:val="32"/>
          <w:szCs w:val="32"/>
        </w:rPr>
        <w:t>（</w:t>
      </w:r>
      <w:r w:rsidRPr="00BC01B9">
        <w:rPr>
          <w:rFonts w:ascii="仿宋" w:eastAsia="仿宋" w:hAnsi="仿宋" w:hint="eastAsia"/>
          <w:kern w:val="0"/>
          <w:sz w:val="32"/>
          <w:szCs w:val="32"/>
        </w:rPr>
        <w:t>八</w:t>
      </w:r>
      <w:r w:rsidRPr="00BC01B9">
        <w:rPr>
          <w:rFonts w:ascii="仿宋" w:eastAsia="仿宋" w:hAnsi="仿宋"/>
          <w:kern w:val="0"/>
          <w:sz w:val="32"/>
          <w:szCs w:val="32"/>
        </w:rPr>
        <w:t>）</w:t>
      </w:r>
      <w:r w:rsidRPr="00BC01B9">
        <w:rPr>
          <w:rFonts w:ascii="仿宋" w:eastAsia="仿宋" w:hAnsi="仿宋" w:hint="eastAsia"/>
          <w:kern w:val="0"/>
          <w:sz w:val="32"/>
          <w:szCs w:val="32"/>
        </w:rPr>
        <w:t>发展规划处负责将</w:t>
      </w:r>
      <w:proofErr w:type="gramStart"/>
      <w:r w:rsidRPr="00BC01B9">
        <w:rPr>
          <w:rFonts w:ascii="仿宋" w:eastAsia="仿宋" w:hAnsi="仿宋" w:hint="eastAsia"/>
          <w:kern w:val="0"/>
          <w:sz w:val="32"/>
          <w:szCs w:val="32"/>
        </w:rPr>
        <w:t>安全发展</w:t>
      </w:r>
      <w:proofErr w:type="gramEnd"/>
      <w:r w:rsidRPr="00BC01B9">
        <w:rPr>
          <w:rFonts w:ascii="仿宋" w:eastAsia="仿宋" w:hAnsi="仿宋" w:hint="eastAsia"/>
          <w:kern w:val="0"/>
          <w:sz w:val="32"/>
          <w:szCs w:val="32"/>
        </w:rPr>
        <w:t>规划纳入学校总体发展规划内，将学校建设项目的安全条件作为项目管理的重要内容。</w:t>
      </w:r>
    </w:p>
    <w:p w14:paraId="3C4B0F16" w14:textId="77777777" w:rsidR="00BC01B9" w:rsidRPr="00BC01B9" w:rsidRDefault="00BC01B9" w:rsidP="000F497D">
      <w:pPr>
        <w:spacing w:line="560" w:lineRule="exact"/>
        <w:ind w:firstLine="640"/>
        <w:rPr>
          <w:rFonts w:ascii="仿宋" w:eastAsia="仿宋" w:hAnsi="仿宋" w:hint="eastAsia"/>
          <w:kern w:val="0"/>
          <w:sz w:val="32"/>
          <w:szCs w:val="32"/>
        </w:rPr>
      </w:pPr>
      <w:r w:rsidRPr="00BC01B9">
        <w:rPr>
          <w:rFonts w:ascii="仿宋" w:eastAsia="仿宋" w:hAnsi="仿宋"/>
          <w:kern w:val="0"/>
          <w:sz w:val="32"/>
          <w:szCs w:val="32"/>
        </w:rPr>
        <w:t>（</w:t>
      </w:r>
      <w:r w:rsidRPr="00BC01B9">
        <w:rPr>
          <w:rFonts w:ascii="仿宋" w:eastAsia="仿宋" w:hAnsi="仿宋" w:hint="eastAsia"/>
          <w:kern w:val="0"/>
          <w:sz w:val="32"/>
          <w:szCs w:val="32"/>
        </w:rPr>
        <w:t>九</w:t>
      </w:r>
      <w:r w:rsidRPr="00BC01B9">
        <w:rPr>
          <w:rFonts w:ascii="仿宋" w:eastAsia="仿宋" w:hAnsi="仿宋"/>
          <w:kern w:val="0"/>
          <w:sz w:val="32"/>
          <w:szCs w:val="32"/>
        </w:rPr>
        <w:t>）对外联络处负责社会合作单位和校友来校活动期间的安全生产监督管理工作，会同有关部门做好社会合作单位、校友在校活动中突发事件应急处置工作。</w:t>
      </w:r>
    </w:p>
    <w:p w14:paraId="268EA559" w14:textId="77777777" w:rsidR="00BC01B9" w:rsidRPr="00BC01B9" w:rsidRDefault="00BC01B9" w:rsidP="000F497D">
      <w:pPr>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（十）</w:t>
      </w:r>
      <w:r w:rsidRPr="00BC01B9">
        <w:rPr>
          <w:rFonts w:ascii="仿宋" w:eastAsia="仿宋" w:hAnsi="仿宋"/>
          <w:kern w:val="0"/>
          <w:sz w:val="32"/>
          <w:szCs w:val="32"/>
        </w:rPr>
        <w:t>教务处、研究生院、</w:t>
      </w:r>
      <w:r w:rsidRPr="00BC01B9">
        <w:rPr>
          <w:rFonts w:ascii="仿宋" w:eastAsia="仿宋" w:hAnsi="仿宋" w:hint="eastAsia"/>
          <w:kern w:val="0"/>
          <w:sz w:val="32"/>
          <w:szCs w:val="32"/>
        </w:rPr>
        <w:t>教学质量监控与评估中心</w:t>
      </w:r>
      <w:r w:rsidRPr="00BC01B9">
        <w:rPr>
          <w:rFonts w:ascii="仿宋" w:eastAsia="仿宋" w:hAnsi="仿宋"/>
          <w:kern w:val="0"/>
          <w:sz w:val="32"/>
          <w:szCs w:val="32"/>
        </w:rPr>
        <w:t>负责大学生课堂教学活动安全的归口监督管理。将安全教育类知识纳入教学内容</w:t>
      </w:r>
      <w:r w:rsidRPr="00BC01B9">
        <w:rPr>
          <w:rFonts w:ascii="仿宋" w:eastAsia="仿宋" w:hAnsi="仿宋" w:hint="eastAsia"/>
          <w:kern w:val="0"/>
          <w:sz w:val="32"/>
          <w:szCs w:val="32"/>
        </w:rPr>
        <w:t>，</w:t>
      </w:r>
      <w:r w:rsidRPr="00BC01B9">
        <w:rPr>
          <w:rFonts w:ascii="仿宋" w:eastAsia="仿宋" w:hAnsi="仿宋"/>
          <w:kern w:val="0"/>
          <w:sz w:val="32"/>
          <w:szCs w:val="32"/>
        </w:rPr>
        <w:t>将教学过程中涉及师生安全的事项作为教学评估与监督的一项重要指标；配合</w:t>
      </w:r>
      <w:r w:rsidRPr="00BC01B9">
        <w:rPr>
          <w:rFonts w:ascii="仿宋" w:eastAsia="仿宋" w:hAnsi="仿宋" w:hint="eastAsia"/>
          <w:kern w:val="0"/>
          <w:sz w:val="32"/>
          <w:szCs w:val="32"/>
        </w:rPr>
        <w:t>实验室建设与管理处（分析测试中心）</w:t>
      </w:r>
      <w:r w:rsidRPr="00BC01B9">
        <w:rPr>
          <w:rFonts w:ascii="仿宋" w:eastAsia="仿宋" w:hAnsi="仿宋"/>
          <w:kern w:val="0"/>
          <w:sz w:val="32"/>
          <w:szCs w:val="32"/>
        </w:rPr>
        <w:t>等有关部门指导院系做好教学实验室安全管理。</w:t>
      </w:r>
    </w:p>
    <w:p w14:paraId="4969FF74" w14:textId="77777777" w:rsidR="00BC01B9" w:rsidRPr="00BC01B9" w:rsidRDefault="00BC01B9" w:rsidP="000F497D">
      <w:pPr>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lastRenderedPageBreak/>
        <w:t>（</w:t>
      </w:r>
      <w:r w:rsidRPr="00BC01B9">
        <w:rPr>
          <w:rFonts w:ascii="仿宋" w:eastAsia="仿宋" w:hAnsi="仿宋"/>
          <w:kern w:val="0"/>
          <w:sz w:val="32"/>
          <w:szCs w:val="32"/>
        </w:rPr>
        <w:t>十</w:t>
      </w:r>
      <w:r w:rsidRPr="00BC01B9">
        <w:rPr>
          <w:rFonts w:ascii="仿宋" w:eastAsia="仿宋" w:hAnsi="仿宋" w:hint="eastAsia"/>
          <w:kern w:val="0"/>
          <w:sz w:val="32"/>
          <w:szCs w:val="32"/>
        </w:rPr>
        <w:t>一）</w:t>
      </w:r>
      <w:r w:rsidRPr="00BC01B9">
        <w:rPr>
          <w:rFonts w:ascii="仿宋" w:eastAsia="仿宋" w:hAnsi="仿宋"/>
          <w:kern w:val="0"/>
          <w:sz w:val="32"/>
          <w:szCs w:val="32"/>
        </w:rPr>
        <w:t>国际交流合作处、港澳台办公室负责中外合作办学和对外交流等活动的安全工作，统筹协调全校涉外事务安全工作。负责学校师生出国访问、学习的安全教育工作，会同有关部门做好涉外安全与突发事件应急处置工作。</w:t>
      </w:r>
    </w:p>
    <w:p w14:paraId="0279E0DB" w14:textId="77777777" w:rsidR="00BC01B9" w:rsidRPr="00BC01B9" w:rsidRDefault="00BC01B9" w:rsidP="000F497D">
      <w:pPr>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（十二）</w:t>
      </w:r>
      <w:r w:rsidRPr="00BC01B9">
        <w:rPr>
          <w:rFonts w:ascii="仿宋" w:eastAsia="仿宋" w:hAnsi="仿宋"/>
          <w:kern w:val="0"/>
          <w:sz w:val="32"/>
          <w:szCs w:val="32"/>
        </w:rPr>
        <w:t>财务处、采购与招标管理办公室、审计处负责根据国家和上级规定，按照实际需要，确保安全生产工作、安全技术改造所必需的经费纳入年度预算，并监督专款专用</w:t>
      </w:r>
      <w:r w:rsidRPr="00BC01B9">
        <w:rPr>
          <w:rFonts w:ascii="仿宋" w:eastAsia="仿宋" w:hAnsi="仿宋" w:hint="eastAsia"/>
          <w:kern w:val="0"/>
          <w:sz w:val="32"/>
          <w:szCs w:val="32"/>
        </w:rPr>
        <w:t>；</w:t>
      </w:r>
      <w:r w:rsidRPr="00BC01B9">
        <w:rPr>
          <w:rFonts w:ascii="仿宋" w:eastAsia="仿宋" w:hAnsi="仿宋"/>
          <w:kern w:val="0"/>
          <w:sz w:val="32"/>
          <w:szCs w:val="32"/>
        </w:rPr>
        <w:t>负责学校处理安全事故及应急处置的经费保障</w:t>
      </w:r>
      <w:r w:rsidRPr="00BC01B9">
        <w:rPr>
          <w:rFonts w:ascii="仿宋" w:eastAsia="仿宋" w:hAnsi="仿宋" w:hint="eastAsia"/>
          <w:kern w:val="0"/>
          <w:sz w:val="32"/>
          <w:szCs w:val="32"/>
        </w:rPr>
        <w:t>；负责学校安全生产相关项目的招标、审计等工作。</w:t>
      </w:r>
    </w:p>
    <w:p w14:paraId="18B3F1A0" w14:textId="77777777" w:rsidR="00BC01B9" w:rsidRPr="00BC01B9" w:rsidRDefault="00BC01B9" w:rsidP="000F497D">
      <w:pPr>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（十三）</w:t>
      </w:r>
      <w:r w:rsidRPr="00BC01B9">
        <w:rPr>
          <w:rFonts w:ascii="仿宋" w:eastAsia="仿宋" w:hAnsi="仿宋"/>
          <w:kern w:val="0"/>
          <w:sz w:val="32"/>
          <w:szCs w:val="32"/>
        </w:rPr>
        <w:t>国有资产管理处</w:t>
      </w:r>
      <w:r w:rsidRPr="00BC01B9">
        <w:rPr>
          <w:rFonts w:ascii="仿宋" w:eastAsia="仿宋" w:hAnsi="仿宋" w:hint="eastAsia"/>
          <w:kern w:val="0"/>
          <w:sz w:val="32"/>
          <w:szCs w:val="32"/>
        </w:rPr>
        <w:t>定期对公用房和校属产权住房等进行安全检查。公用</w:t>
      </w:r>
      <w:proofErr w:type="gramStart"/>
      <w:r w:rsidRPr="00BC01B9">
        <w:rPr>
          <w:rFonts w:ascii="仿宋" w:eastAsia="仿宋" w:hAnsi="仿宋" w:hint="eastAsia"/>
          <w:kern w:val="0"/>
          <w:sz w:val="32"/>
          <w:szCs w:val="32"/>
        </w:rPr>
        <w:t>房安全</w:t>
      </w:r>
      <w:proofErr w:type="gramEnd"/>
      <w:r w:rsidRPr="00BC01B9">
        <w:rPr>
          <w:rFonts w:ascii="仿宋" w:eastAsia="仿宋" w:hAnsi="仿宋" w:hint="eastAsia"/>
          <w:kern w:val="0"/>
          <w:sz w:val="32"/>
          <w:szCs w:val="32"/>
        </w:rPr>
        <w:t>按照“谁使用、谁负责”原则，由使用部门负责，经营性房产安全工作由学校授权经营的单位归口监督管理。</w:t>
      </w:r>
    </w:p>
    <w:p w14:paraId="4A494637" w14:textId="77777777" w:rsidR="00BC01B9" w:rsidRPr="00BC01B9" w:rsidRDefault="00BC01B9" w:rsidP="000F497D">
      <w:pPr>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（十四）实验室建设与管理处（分析测试中心）</w:t>
      </w:r>
      <w:r w:rsidRPr="00BC01B9">
        <w:rPr>
          <w:rFonts w:ascii="仿宋" w:eastAsia="仿宋" w:hAnsi="仿宋"/>
          <w:kern w:val="0"/>
          <w:sz w:val="32"/>
          <w:szCs w:val="32"/>
        </w:rPr>
        <w:t>负责全校实验室与实验室化学品安全管理工作。负责建立健全实验室安全管理规章制度，对学校各类实验室和归口管理单位的技术安全指导和监督检查</w:t>
      </w:r>
      <w:r w:rsidRPr="00BC01B9">
        <w:rPr>
          <w:rFonts w:ascii="仿宋" w:eastAsia="仿宋" w:hAnsi="仿宋" w:hint="eastAsia"/>
          <w:kern w:val="0"/>
          <w:sz w:val="32"/>
          <w:szCs w:val="32"/>
        </w:rPr>
        <w:t>；</w:t>
      </w:r>
      <w:r w:rsidRPr="00BC01B9">
        <w:rPr>
          <w:rFonts w:ascii="仿宋" w:eastAsia="仿宋" w:hAnsi="仿宋"/>
          <w:kern w:val="0"/>
          <w:sz w:val="32"/>
          <w:szCs w:val="32"/>
        </w:rPr>
        <w:t>加强对危险化学品、实验室危险废物、放射性物质等安全管理的技术指导和监督检查。监督检查危险化学品存储、使用、废弃处置等环节的制度落实情况；监督检查实验设施设备安全运行情况。加强对学校实验室工作人员的安全教育培训和监督管理。</w:t>
      </w:r>
    </w:p>
    <w:p w14:paraId="78179A92" w14:textId="77777777" w:rsidR="00BC01B9" w:rsidRPr="00BC01B9" w:rsidRDefault="00BC01B9" w:rsidP="000F497D">
      <w:pPr>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（十五）</w:t>
      </w:r>
      <w:r w:rsidRPr="00BC01B9">
        <w:rPr>
          <w:rFonts w:ascii="仿宋" w:eastAsia="仿宋" w:hAnsi="仿宋"/>
          <w:kern w:val="0"/>
          <w:sz w:val="32"/>
          <w:szCs w:val="32"/>
        </w:rPr>
        <w:t>后勤管理处</w:t>
      </w:r>
      <w:r w:rsidRPr="00BC01B9">
        <w:rPr>
          <w:rFonts w:ascii="仿宋" w:eastAsia="仿宋" w:hAnsi="仿宋" w:hint="eastAsia"/>
          <w:kern w:val="0"/>
          <w:sz w:val="32"/>
          <w:szCs w:val="32"/>
        </w:rPr>
        <w:t>、后勤服务集团</w:t>
      </w:r>
      <w:r w:rsidRPr="00BC01B9">
        <w:rPr>
          <w:rFonts w:ascii="仿宋" w:eastAsia="仿宋" w:hAnsi="仿宋"/>
          <w:kern w:val="0"/>
          <w:sz w:val="32"/>
          <w:szCs w:val="32"/>
        </w:rPr>
        <w:t>负责食堂餐饮、公寓住</w:t>
      </w:r>
      <w:r w:rsidRPr="00BC01B9">
        <w:rPr>
          <w:rFonts w:ascii="仿宋" w:eastAsia="仿宋" w:hAnsi="仿宋"/>
          <w:kern w:val="0"/>
          <w:sz w:val="32"/>
          <w:szCs w:val="32"/>
        </w:rPr>
        <w:lastRenderedPageBreak/>
        <w:t>宿、楼宇、饮用水等方面安全管理，保障学校水、电、气、车辆等设施的安全运行，负责所辖实施物业管理服务楼宇等场所公共区域</w:t>
      </w:r>
      <w:r w:rsidRPr="00BC01B9">
        <w:rPr>
          <w:rFonts w:ascii="仿宋" w:eastAsia="仿宋" w:hAnsi="仿宋" w:hint="eastAsia"/>
          <w:kern w:val="0"/>
          <w:sz w:val="32"/>
          <w:szCs w:val="32"/>
        </w:rPr>
        <w:t>的</w:t>
      </w:r>
      <w:r w:rsidRPr="00BC01B9">
        <w:rPr>
          <w:rFonts w:ascii="仿宋" w:eastAsia="仿宋" w:hAnsi="仿宋"/>
          <w:kern w:val="0"/>
          <w:sz w:val="32"/>
          <w:szCs w:val="32"/>
        </w:rPr>
        <w:t>安全生产及秩序维护。负责合作单位（企业）在校园安全生产工作的监督管理。落实后勤员工安全教育和培训，规范各类后勤安全生产操作规程，做好学校相关突发事件的应急处置与后勤保障。</w:t>
      </w:r>
    </w:p>
    <w:p w14:paraId="3C91D723" w14:textId="77777777" w:rsidR="00BC01B9" w:rsidRPr="00BC01B9" w:rsidRDefault="00BC01B9" w:rsidP="000F497D">
      <w:pPr>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门诊部</w:t>
      </w:r>
      <w:r w:rsidRPr="00BC01B9">
        <w:rPr>
          <w:rFonts w:ascii="仿宋" w:eastAsia="仿宋" w:hAnsi="仿宋"/>
          <w:kern w:val="0"/>
          <w:sz w:val="32"/>
          <w:szCs w:val="32"/>
        </w:rPr>
        <w:t>负责</w:t>
      </w:r>
      <w:r w:rsidRPr="00BC01B9">
        <w:rPr>
          <w:rFonts w:ascii="仿宋" w:eastAsia="仿宋" w:hAnsi="仿宋" w:hint="eastAsia"/>
          <w:kern w:val="0"/>
          <w:sz w:val="32"/>
          <w:szCs w:val="32"/>
        </w:rPr>
        <w:t>校</w:t>
      </w:r>
      <w:r w:rsidRPr="00BC01B9">
        <w:rPr>
          <w:rFonts w:ascii="仿宋" w:eastAsia="仿宋" w:hAnsi="仿宋"/>
          <w:kern w:val="0"/>
          <w:sz w:val="32"/>
          <w:szCs w:val="32"/>
        </w:rPr>
        <w:t>医院日常生产安全，严格执行各项医疗制度和操作规程，确保医疗质量和医疗安全</w:t>
      </w:r>
      <w:r w:rsidRPr="00BC01B9">
        <w:rPr>
          <w:rFonts w:ascii="仿宋" w:eastAsia="仿宋" w:hAnsi="仿宋" w:hint="eastAsia"/>
          <w:kern w:val="0"/>
          <w:sz w:val="32"/>
          <w:szCs w:val="32"/>
        </w:rPr>
        <w:t>；</w:t>
      </w:r>
      <w:r w:rsidRPr="00BC01B9">
        <w:rPr>
          <w:rFonts w:ascii="仿宋" w:eastAsia="仿宋" w:hAnsi="仿宋"/>
          <w:kern w:val="0"/>
          <w:sz w:val="32"/>
          <w:szCs w:val="32"/>
        </w:rPr>
        <w:t>负责确保精麻药品安全</w:t>
      </w:r>
      <w:r w:rsidRPr="00BC01B9">
        <w:rPr>
          <w:rFonts w:ascii="仿宋" w:eastAsia="仿宋" w:hAnsi="仿宋" w:hint="eastAsia"/>
          <w:kern w:val="0"/>
          <w:sz w:val="32"/>
          <w:szCs w:val="32"/>
        </w:rPr>
        <w:t>；</w:t>
      </w:r>
      <w:r w:rsidRPr="00BC01B9">
        <w:rPr>
          <w:rFonts w:ascii="仿宋" w:eastAsia="仿宋" w:hAnsi="仿宋"/>
          <w:kern w:val="0"/>
          <w:sz w:val="32"/>
          <w:szCs w:val="32"/>
        </w:rPr>
        <w:t>负责医疗设备、医疗废弃物的专业规范管理，防止医源性物理、化学、生物污染</w:t>
      </w:r>
      <w:r w:rsidRPr="00BC01B9">
        <w:rPr>
          <w:rFonts w:ascii="仿宋" w:eastAsia="仿宋" w:hAnsi="仿宋" w:hint="eastAsia"/>
          <w:kern w:val="0"/>
          <w:sz w:val="32"/>
          <w:szCs w:val="32"/>
        </w:rPr>
        <w:t>；</w:t>
      </w:r>
      <w:r w:rsidRPr="00BC01B9">
        <w:rPr>
          <w:rFonts w:ascii="仿宋" w:eastAsia="仿宋" w:hAnsi="仿宋"/>
          <w:kern w:val="0"/>
          <w:sz w:val="32"/>
          <w:szCs w:val="32"/>
        </w:rPr>
        <w:t>负责学校公共卫生监管、健康教育、传染病防控和突发公共卫生事件应急处置</w:t>
      </w:r>
      <w:r w:rsidRPr="00BC01B9">
        <w:rPr>
          <w:rFonts w:ascii="仿宋" w:eastAsia="仿宋" w:hAnsi="仿宋" w:hint="eastAsia"/>
          <w:kern w:val="0"/>
          <w:sz w:val="32"/>
          <w:szCs w:val="32"/>
        </w:rPr>
        <w:t>；</w:t>
      </w:r>
      <w:r w:rsidRPr="00BC01B9">
        <w:rPr>
          <w:rFonts w:ascii="仿宋" w:eastAsia="仿宋" w:hAnsi="仿宋"/>
          <w:kern w:val="0"/>
          <w:sz w:val="32"/>
          <w:szCs w:val="32"/>
        </w:rPr>
        <w:t>组织开展卫生安全宣传</w:t>
      </w:r>
      <w:r w:rsidRPr="00BC01B9">
        <w:rPr>
          <w:rFonts w:ascii="仿宋" w:eastAsia="仿宋" w:hAnsi="仿宋" w:hint="eastAsia"/>
          <w:kern w:val="0"/>
          <w:sz w:val="32"/>
          <w:szCs w:val="32"/>
        </w:rPr>
        <w:t>和</w:t>
      </w:r>
      <w:r w:rsidRPr="00BC01B9">
        <w:rPr>
          <w:rFonts w:ascii="仿宋" w:eastAsia="仿宋" w:hAnsi="仿宋"/>
          <w:kern w:val="0"/>
          <w:sz w:val="32"/>
          <w:szCs w:val="32"/>
        </w:rPr>
        <w:t>教育活动；提供学校教学、重大活动、体育赛事等医疗服务</w:t>
      </w:r>
      <w:r w:rsidRPr="00BC01B9">
        <w:rPr>
          <w:rFonts w:ascii="仿宋" w:eastAsia="仿宋" w:hAnsi="仿宋" w:hint="eastAsia"/>
          <w:kern w:val="0"/>
          <w:sz w:val="32"/>
          <w:szCs w:val="32"/>
        </w:rPr>
        <w:t>；</w:t>
      </w:r>
      <w:r w:rsidRPr="00BC01B9">
        <w:rPr>
          <w:rFonts w:ascii="仿宋" w:eastAsia="仿宋" w:hAnsi="仿宋"/>
          <w:kern w:val="0"/>
          <w:sz w:val="32"/>
          <w:szCs w:val="32"/>
        </w:rPr>
        <w:t>配合做好学校突发事件的应急处置医疗保障。</w:t>
      </w:r>
    </w:p>
    <w:p w14:paraId="41F73C8C" w14:textId="77777777" w:rsidR="00BC01B9" w:rsidRPr="00BC01B9" w:rsidRDefault="00BC01B9" w:rsidP="000F497D">
      <w:pPr>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十六）基建处负责建立健全学校基本建设安全管理规章制度。督促并协助集中建设单位落实工程建设各项安全措施、对施工单位安全生产过程进行检查并依法接受建设行政主管部门监督。协助集中建设单位负责其新建建筑的竣工验收合格和交付使用前的安全工作。</w:t>
      </w:r>
    </w:p>
    <w:p w14:paraId="44DA90BD" w14:textId="77777777" w:rsidR="00BC01B9" w:rsidRPr="00BC01B9" w:rsidRDefault="00BC01B9" w:rsidP="000F497D">
      <w:pPr>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（十七）</w:t>
      </w:r>
      <w:r w:rsidRPr="00BC01B9">
        <w:rPr>
          <w:rFonts w:ascii="仿宋" w:eastAsia="仿宋" w:hAnsi="仿宋"/>
          <w:kern w:val="0"/>
          <w:sz w:val="32"/>
          <w:szCs w:val="32"/>
        </w:rPr>
        <w:t>信息化建设</w:t>
      </w:r>
      <w:r w:rsidRPr="00BC01B9">
        <w:rPr>
          <w:rFonts w:ascii="仿宋" w:eastAsia="仿宋" w:hAnsi="仿宋" w:hint="eastAsia"/>
          <w:kern w:val="0"/>
          <w:sz w:val="32"/>
          <w:szCs w:val="32"/>
        </w:rPr>
        <w:t>与管理办公室</w:t>
      </w:r>
      <w:r w:rsidRPr="00BC01B9">
        <w:rPr>
          <w:rFonts w:ascii="仿宋" w:eastAsia="仿宋" w:hAnsi="仿宋"/>
          <w:kern w:val="0"/>
          <w:sz w:val="32"/>
          <w:szCs w:val="32"/>
        </w:rPr>
        <w:t>负责建立健全学校网络信息安全管理</w:t>
      </w:r>
      <w:r w:rsidRPr="00BC01B9">
        <w:rPr>
          <w:rFonts w:ascii="仿宋" w:eastAsia="仿宋" w:hAnsi="仿宋" w:hint="eastAsia"/>
          <w:kern w:val="0"/>
          <w:sz w:val="32"/>
          <w:szCs w:val="32"/>
        </w:rPr>
        <w:t>；</w:t>
      </w:r>
      <w:r w:rsidRPr="00BC01B9">
        <w:rPr>
          <w:rFonts w:ascii="仿宋" w:eastAsia="仿宋" w:hAnsi="仿宋"/>
          <w:kern w:val="0"/>
          <w:sz w:val="32"/>
          <w:szCs w:val="32"/>
        </w:rPr>
        <w:t>做好</w:t>
      </w:r>
      <w:r w:rsidRPr="00BC01B9">
        <w:rPr>
          <w:rFonts w:ascii="仿宋" w:eastAsia="仿宋" w:hAnsi="仿宋" w:hint="eastAsia"/>
          <w:kern w:val="0"/>
          <w:sz w:val="32"/>
          <w:szCs w:val="32"/>
        </w:rPr>
        <w:t>校园网设施设备、</w:t>
      </w:r>
      <w:r w:rsidRPr="00BC01B9">
        <w:rPr>
          <w:rFonts w:ascii="仿宋" w:eastAsia="仿宋" w:hAnsi="仿宋"/>
          <w:kern w:val="0"/>
          <w:sz w:val="32"/>
          <w:szCs w:val="32"/>
        </w:rPr>
        <w:t>保密场所信息设备及存储设备的</w:t>
      </w:r>
      <w:r w:rsidRPr="00BC01B9">
        <w:rPr>
          <w:rFonts w:ascii="仿宋" w:eastAsia="仿宋" w:hAnsi="仿宋" w:hint="eastAsia"/>
          <w:kern w:val="0"/>
          <w:sz w:val="32"/>
          <w:szCs w:val="32"/>
        </w:rPr>
        <w:t>安全生产和</w:t>
      </w:r>
      <w:proofErr w:type="gramStart"/>
      <w:r w:rsidRPr="00BC01B9">
        <w:rPr>
          <w:rFonts w:ascii="仿宋" w:eastAsia="仿宋" w:hAnsi="仿宋"/>
          <w:kern w:val="0"/>
          <w:sz w:val="32"/>
          <w:szCs w:val="32"/>
        </w:rPr>
        <w:t>运检维护</w:t>
      </w:r>
      <w:proofErr w:type="gramEnd"/>
      <w:r w:rsidRPr="00BC01B9">
        <w:rPr>
          <w:rFonts w:ascii="仿宋" w:eastAsia="仿宋" w:hAnsi="仿宋"/>
          <w:kern w:val="0"/>
          <w:sz w:val="32"/>
          <w:szCs w:val="32"/>
        </w:rPr>
        <w:t>工作；切实落实网络信息安全工作责任制；负责网络信息安全事件的应急处置。</w:t>
      </w:r>
    </w:p>
    <w:p w14:paraId="0FEF8040" w14:textId="77777777" w:rsidR="00BC01B9" w:rsidRPr="00BC01B9" w:rsidRDefault="00BC01B9" w:rsidP="000F497D">
      <w:pPr>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lastRenderedPageBreak/>
        <w:t>（十八）</w:t>
      </w:r>
      <w:r w:rsidRPr="00BC01B9">
        <w:rPr>
          <w:rFonts w:ascii="仿宋" w:eastAsia="仿宋" w:hAnsi="仿宋"/>
          <w:kern w:val="0"/>
          <w:sz w:val="32"/>
          <w:szCs w:val="32"/>
        </w:rPr>
        <w:t>无锡校区建设办公室负责无锡校区的政治保卫、治安、交通、消防、实验室、网络、食品、楼宇等安全生产的归口监督管理；组织开展校区内安全生产各类检查，并督促检查整改落实情况；负责及时传达有关安全生产工作的文件，及时向有关部门呈报校区安全生产工作的报告；组织或参与校区内安全生产事故</w:t>
      </w:r>
      <w:r w:rsidRPr="00BC01B9">
        <w:rPr>
          <w:rFonts w:ascii="仿宋" w:eastAsia="仿宋" w:hAnsi="仿宋" w:hint="eastAsia"/>
          <w:kern w:val="0"/>
          <w:sz w:val="32"/>
          <w:szCs w:val="32"/>
        </w:rPr>
        <w:t>以</w:t>
      </w:r>
      <w:r w:rsidRPr="00BC01B9">
        <w:rPr>
          <w:rFonts w:ascii="仿宋" w:eastAsia="仿宋" w:hAnsi="仿宋"/>
          <w:kern w:val="0"/>
          <w:sz w:val="32"/>
          <w:szCs w:val="32"/>
        </w:rPr>
        <w:t>及灾害事故的调查处置工作，配合做好突发事件的处置工作。</w:t>
      </w:r>
    </w:p>
    <w:p w14:paraId="7217C5B4" w14:textId="77777777" w:rsidR="00BC01B9" w:rsidRPr="00BC01B9" w:rsidRDefault="00BC01B9" w:rsidP="000F497D">
      <w:pPr>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（十九）党委巡察工作领导小组办公室在对</w:t>
      </w:r>
      <w:proofErr w:type="gramStart"/>
      <w:r w:rsidRPr="00BC01B9">
        <w:rPr>
          <w:rFonts w:ascii="仿宋" w:eastAsia="仿宋" w:hAnsi="仿宋" w:hint="eastAsia"/>
          <w:kern w:val="0"/>
          <w:sz w:val="32"/>
          <w:szCs w:val="32"/>
        </w:rPr>
        <w:t>全校各级</w:t>
      </w:r>
      <w:proofErr w:type="gramEnd"/>
      <w:r w:rsidRPr="00BC01B9">
        <w:rPr>
          <w:rFonts w:ascii="仿宋" w:eastAsia="仿宋" w:hAnsi="仿宋" w:hint="eastAsia"/>
          <w:kern w:val="0"/>
          <w:sz w:val="32"/>
          <w:szCs w:val="32"/>
        </w:rPr>
        <w:t>单位进行巡察的过程中，将安全生产管理工作作为巡察的重要内容；对安全生产责任事故中涉及的监督对象违纪违法行为，按照有关规定进行移交处理。</w:t>
      </w:r>
    </w:p>
    <w:p w14:paraId="15087BE9"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（二十）机关党委负责向机关部门及时传达有关安全生产工作的文件，督促检查整改落实情况；组织或参与机关部门发生的安全生产事故的调查处置工作，配合做好突发事件的处置工作。</w:t>
      </w:r>
    </w:p>
    <w:p w14:paraId="01865451"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二十一）团委履行学生社团的安全管理责任，业务指导单位和指导教师是学生社团安全管理工作的直接责任人，切实承担学生社团活动安全监督责任，引导学生参与校园安全管理和安全监督，积极营造校园安全文化，加强对社团活动、社会实践活动师生的安全教育和管理。</w:t>
      </w:r>
    </w:p>
    <w:p w14:paraId="195D6385"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（二十二）国家大学科技园管理办公室</w:t>
      </w:r>
      <w:r w:rsidRPr="00BC01B9">
        <w:rPr>
          <w:rFonts w:ascii="仿宋" w:eastAsia="仿宋" w:hAnsi="仿宋"/>
          <w:kern w:val="0"/>
          <w:sz w:val="32"/>
          <w:szCs w:val="32"/>
        </w:rPr>
        <w:t>、资产经营有限责任公司负责全校校办企业</w:t>
      </w:r>
      <w:r w:rsidRPr="00BC01B9">
        <w:rPr>
          <w:rFonts w:ascii="仿宋" w:eastAsia="仿宋" w:hAnsi="仿宋" w:hint="eastAsia"/>
          <w:kern w:val="0"/>
          <w:sz w:val="32"/>
          <w:szCs w:val="32"/>
        </w:rPr>
        <w:t>、经营户</w:t>
      </w:r>
      <w:r w:rsidRPr="00BC01B9">
        <w:rPr>
          <w:rFonts w:ascii="仿宋" w:eastAsia="仿宋" w:hAnsi="仿宋"/>
          <w:kern w:val="0"/>
          <w:sz w:val="32"/>
          <w:szCs w:val="32"/>
        </w:rPr>
        <w:t>安全生产工作的归口监督管理。建立健全学校经营企业安全管理办法；组织并督促各单位完善有</w:t>
      </w:r>
      <w:r w:rsidRPr="00BC01B9">
        <w:rPr>
          <w:rFonts w:ascii="仿宋" w:eastAsia="仿宋" w:hAnsi="仿宋"/>
          <w:kern w:val="0"/>
          <w:sz w:val="32"/>
          <w:szCs w:val="32"/>
        </w:rPr>
        <w:lastRenderedPageBreak/>
        <w:t>关制度、组织安全检查、落实安全防范措施、及时消除事故隐患；会同有关部门做好</w:t>
      </w:r>
      <w:r w:rsidRPr="00BC01B9">
        <w:rPr>
          <w:rFonts w:ascii="仿宋" w:eastAsia="仿宋" w:hAnsi="仿宋" w:hint="eastAsia"/>
          <w:kern w:val="0"/>
          <w:sz w:val="32"/>
          <w:szCs w:val="32"/>
        </w:rPr>
        <w:t>经</w:t>
      </w:r>
      <w:r w:rsidRPr="00BC01B9">
        <w:rPr>
          <w:rFonts w:ascii="仿宋" w:eastAsia="仿宋" w:hAnsi="仿宋"/>
          <w:kern w:val="0"/>
          <w:sz w:val="32"/>
          <w:szCs w:val="32"/>
        </w:rPr>
        <w:t>营</w:t>
      </w:r>
      <w:r w:rsidRPr="00BC01B9">
        <w:rPr>
          <w:rFonts w:ascii="仿宋" w:eastAsia="仿宋" w:hAnsi="仿宋" w:hint="eastAsia"/>
          <w:kern w:val="0"/>
          <w:sz w:val="32"/>
          <w:szCs w:val="32"/>
        </w:rPr>
        <w:t>企业</w:t>
      </w:r>
      <w:r w:rsidRPr="00BC01B9">
        <w:rPr>
          <w:rFonts w:ascii="仿宋" w:eastAsia="仿宋" w:hAnsi="仿宋"/>
          <w:kern w:val="0"/>
          <w:sz w:val="32"/>
          <w:szCs w:val="32"/>
        </w:rPr>
        <w:t xml:space="preserve">安全生产事故的调查处理工作。 </w:t>
      </w:r>
    </w:p>
    <w:p w14:paraId="2EBFB2B8" w14:textId="77777777" w:rsidR="00BC01B9" w:rsidRPr="00BC01B9" w:rsidRDefault="00BC01B9" w:rsidP="000F497D">
      <w:pPr>
        <w:autoSpaceDE w:val="0"/>
        <w:autoSpaceDN w:val="0"/>
        <w:adjustRightInd w:val="0"/>
        <w:spacing w:line="560" w:lineRule="exact"/>
        <w:ind w:firstLine="643"/>
        <w:rPr>
          <w:rFonts w:ascii="仿宋" w:eastAsia="仿宋" w:hAnsi="仿宋" w:hint="eastAsia"/>
          <w:b/>
          <w:kern w:val="0"/>
          <w:sz w:val="32"/>
          <w:szCs w:val="32"/>
        </w:rPr>
      </w:pPr>
      <w:r w:rsidRPr="00BC01B9">
        <w:rPr>
          <w:rFonts w:ascii="仿宋" w:eastAsia="仿宋" w:hAnsi="仿宋"/>
          <w:b/>
          <w:kern w:val="0"/>
          <w:sz w:val="32"/>
          <w:szCs w:val="32"/>
        </w:rPr>
        <w:t xml:space="preserve">第十八条 </w:t>
      </w:r>
      <w:r w:rsidRPr="00BC01B9">
        <w:rPr>
          <w:rFonts w:ascii="仿宋" w:eastAsia="仿宋" w:hAnsi="仿宋" w:hint="eastAsia"/>
          <w:b/>
          <w:kern w:val="0"/>
          <w:sz w:val="32"/>
          <w:szCs w:val="32"/>
        </w:rPr>
        <w:t>教学、</w:t>
      </w:r>
      <w:r w:rsidRPr="00BC01B9">
        <w:rPr>
          <w:rFonts w:ascii="仿宋" w:eastAsia="仿宋" w:hAnsi="仿宋"/>
          <w:b/>
          <w:kern w:val="0"/>
          <w:sz w:val="32"/>
          <w:szCs w:val="32"/>
        </w:rPr>
        <w:t xml:space="preserve">科研单位职责 </w:t>
      </w:r>
    </w:p>
    <w:p w14:paraId="0B38142D"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（一</w:t>
      </w:r>
      <w:r w:rsidRPr="00BC01B9">
        <w:rPr>
          <w:rFonts w:ascii="仿宋" w:eastAsia="仿宋" w:hAnsi="仿宋"/>
          <w:kern w:val="0"/>
          <w:sz w:val="32"/>
          <w:szCs w:val="32"/>
        </w:rPr>
        <w:t xml:space="preserve">）贯彻执行上级学校有关安全生产的规章制度和落实学校安全生产工作任务，建立健全本单位安全生产管理制度，组织落实本单位安全生产工作，对本单位安全生产工作实施全面监督管理。 </w:t>
      </w:r>
    </w:p>
    <w:p w14:paraId="016ABD95"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（二</w:t>
      </w:r>
      <w:r w:rsidRPr="00BC01B9">
        <w:rPr>
          <w:rFonts w:ascii="仿宋" w:eastAsia="仿宋" w:hAnsi="仿宋"/>
          <w:kern w:val="0"/>
          <w:sz w:val="32"/>
          <w:szCs w:val="32"/>
        </w:rPr>
        <w:t>）在本单位各场所、</w:t>
      </w:r>
      <w:proofErr w:type="gramStart"/>
      <w:r w:rsidRPr="00BC01B9">
        <w:rPr>
          <w:rFonts w:ascii="仿宋" w:eastAsia="仿宋" w:hAnsi="仿宋"/>
          <w:kern w:val="0"/>
          <w:sz w:val="32"/>
          <w:szCs w:val="32"/>
        </w:rPr>
        <w:t>各危险</w:t>
      </w:r>
      <w:proofErr w:type="gramEnd"/>
      <w:r w:rsidRPr="00BC01B9">
        <w:rPr>
          <w:rFonts w:ascii="仿宋" w:eastAsia="仿宋" w:hAnsi="仿宋"/>
          <w:kern w:val="0"/>
          <w:sz w:val="32"/>
          <w:szCs w:val="32"/>
        </w:rPr>
        <w:t>点均应设立专（兼）职安全管理员岗，负责日常生产活动中安全生产的监督、管理、报告工作，</w:t>
      </w:r>
      <w:proofErr w:type="gramStart"/>
      <w:r w:rsidRPr="00BC01B9">
        <w:rPr>
          <w:rFonts w:ascii="仿宋" w:eastAsia="仿宋" w:hAnsi="仿宋"/>
          <w:kern w:val="0"/>
          <w:sz w:val="32"/>
          <w:szCs w:val="32"/>
        </w:rPr>
        <w:t>健全台</w:t>
      </w:r>
      <w:proofErr w:type="gramEnd"/>
      <w:r w:rsidRPr="00BC01B9">
        <w:rPr>
          <w:rFonts w:ascii="仿宋" w:eastAsia="仿宋" w:hAnsi="仿宋"/>
          <w:kern w:val="0"/>
          <w:sz w:val="32"/>
          <w:szCs w:val="32"/>
        </w:rPr>
        <w:t>账制度。</w:t>
      </w:r>
    </w:p>
    <w:p w14:paraId="76F7B3F0"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（三</w:t>
      </w:r>
      <w:r w:rsidRPr="00BC01B9">
        <w:rPr>
          <w:rFonts w:ascii="仿宋" w:eastAsia="仿宋" w:hAnsi="仿宋"/>
          <w:kern w:val="0"/>
          <w:sz w:val="32"/>
          <w:szCs w:val="32"/>
        </w:rPr>
        <w:t xml:space="preserve">）制定安全生产检查制度，定期开展安全生产检查，对存在隐患及时整改；及时向相关归口管理职能部门报告本单位安全生产状况和存在问题，并提出改进建议。 </w:t>
      </w:r>
    </w:p>
    <w:p w14:paraId="17BEE63B"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（四</w:t>
      </w:r>
      <w:r w:rsidRPr="00BC01B9">
        <w:rPr>
          <w:rFonts w:ascii="仿宋" w:eastAsia="仿宋" w:hAnsi="仿宋"/>
          <w:kern w:val="0"/>
          <w:sz w:val="32"/>
          <w:szCs w:val="32"/>
        </w:rPr>
        <w:t xml:space="preserve">）积极开展安全生产宣传教育和培训工作，不断提高师生员工的安全素质，确保本单位特种作业人员持证上岗。 </w:t>
      </w:r>
    </w:p>
    <w:p w14:paraId="11931936"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（五</w:t>
      </w:r>
      <w:r w:rsidRPr="00BC01B9">
        <w:rPr>
          <w:rFonts w:ascii="仿宋" w:eastAsia="仿宋" w:hAnsi="仿宋"/>
          <w:kern w:val="0"/>
          <w:sz w:val="32"/>
          <w:szCs w:val="32"/>
        </w:rPr>
        <w:t>）保证本单位设备设施的安全运行</w:t>
      </w:r>
      <w:r w:rsidRPr="00BC01B9">
        <w:rPr>
          <w:rFonts w:ascii="仿宋" w:eastAsia="仿宋" w:hAnsi="仿宋" w:hint="eastAsia"/>
          <w:kern w:val="0"/>
          <w:sz w:val="32"/>
          <w:szCs w:val="32"/>
        </w:rPr>
        <w:t>，</w:t>
      </w:r>
      <w:r w:rsidRPr="00BC01B9">
        <w:rPr>
          <w:rFonts w:ascii="仿宋" w:eastAsia="仿宋" w:hAnsi="仿宋"/>
          <w:kern w:val="0"/>
          <w:sz w:val="32"/>
          <w:szCs w:val="32"/>
        </w:rPr>
        <w:t>落实特种设备、危险设施的安全负责人</w:t>
      </w:r>
      <w:r w:rsidRPr="00BC01B9">
        <w:rPr>
          <w:rFonts w:ascii="仿宋" w:eastAsia="仿宋" w:hAnsi="仿宋" w:hint="eastAsia"/>
          <w:kern w:val="0"/>
          <w:sz w:val="32"/>
          <w:szCs w:val="32"/>
        </w:rPr>
        <w:t>，</w:t>
      </w:r>
      <w:r w:rsidRPr="00BC01B9">
        <w:rPr>
          <w:rFonts w:ascii="仿宋" w:eastAsia="仿宋" w:hAnsi="仿宋"/>
          <w:kern w:val="0"/>
          <w:sz w:val="32"/>
          <w:szCs w:val="32"/>
        </w:rPr>
        <w:t xml:space="preserve">对新建设备设施及时落实相关人员的安全生产培训工作。 </w:t>
      </w:r>
    </w:p>
    <w:p w14:paraId="533AF3CC"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（六</w:t>
      </w:r>
      <w:r w:rsidRPr="00BC01B9">
        <w:rPr>
          <w:rFonts w:ascii="仿宋" w:eastAsia="仿宋" w:hAnsi="仿宋"/>
          <w:kern w:val="0"/>
          <w:sz w:val="32"/>
          <w:szCs w:val="32"/>
        </w:rPr>
        <w:t xml:space="preserve">）对下属单位的安全生产工作进行监督指导，定期与下属单位签订安全生产责任书。 </w:t>
      </w:r>
    </w:p>
    <w:p w14:paraId="17A7C861"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hint="eastAsia"/>
          <w:kern w:val="0"/>
          <w:sz w:val="32"/>
          <w:szCs w:val="32"/>
        </w:rPr>
        <w:t>（七</w:t>
      </w:r>
      <w:r w:rsidRPr="00BC01B9">
        <w:rPr>
          <w:rFonts w:ascii="仿宋" w:eastAsia="仿宋" w:hAnsi="仿宋"/>
          <w:kern w:val="0"/>
          <w:sz w:val="32"/>
          <w:szCs w:val="32"/>
        </w:rPr>
        <w:t>）制订本单位应急救援预案，开展专项演练。</w:t>
      </w:r>
    </w:p>
    <w:p w14:paraId="1ABF00F7" w14:textId="77777777" w:rsidR="00BC01B9" w:rsidRPr="00BC01B9" w:rsidRDefault="00BC01B9" w:rsidP="000F497D">
      <w:pPr>
        <w:autoSpaceDE w:val="0"/>
        <w:autoSpaceDN w:val="0"/>
        <w:adjustRightInd w:val="0"/>
        <w:spacing w:line="560" w:lineRule="exact"/>
        <w:ind w:firstLine="643"/>
        <w:rPr>
          <w:rFonts w:ascii="仿宋" w:eastAsia="仿宋" w:hAnsi="仿宋" w:hint="eastAsia"/>
          <w:b/>
          <w:kern w:val="0"/>
          <w:sz w:val="32"/>
          <w:szCs w:val="32"/>
        </w:rPr>
      </w:pPr>
      <w:r w:rsidRPr="00BC01B9">
        <w:rPr>
          <w:rFonts w:ascii="仿宋" w:eastAsia="仿宋" w:hAnsi="仿宋"/>
          <w:b/>
          <w:kern w:val="0"/>
          <w:sz w:val="32"/>
          <w:szCs w:val="32"/>
        </w:rPr>
        <w:t>第十九条 其他未列单位、新设部门和机构的安全生产职责</w:t>
      </w:r>
    </w:p>
    <w:p w14:paraId="2C94C166"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kern w:val="0"/>
          <w:sz w:val="32"/>
          <w:szCs w:val="32"/>
        </w:rPr>
        <w:lastRenderedPageBreak/>
        <w:t>比照本规定第十一条、第十二条、第十七条、第十八条执行；凡因机构调整，其安全生产职责</w:t>
      </w:r>
      <w:proofErr w:type="gramStart"/>
      <w:r w:rsidRPr="00BC01B9">
        <w:rPr>
          <w:rFonts w:ascii="仿宋" w:eastAsia="仿宋" w:hAnsi="仿宋"/>
          <w:kern w:val="0"/>
          <w:sz w:val="32"/>
          <w:szCs w:val="32"/>
        </w:rPr>
        <w:t>随调整</w:t>
      </w:r>
      <w:proofErr w:type="gramEnd"/>
      <w:r w:rsidRPr="00BC01B9">
        <w:rPr>
          <w:rFonts w:ascii="仿宋" w:eastAsia="仿宋" w:hAnsi="仿宋"/>
          <w:kern w:val="0"/>
          <w:sz w:val="32"/>
          <w:szCs w:val="32"/>
        </w:rPr>
        <w:t>后的职能履行相应职责。</w:t>
      </w:r>
    </w:p>
    <w:p w14:paraId="61CC2C56" w14:textId="77777777" w:rsidR="00BC01B9" w:rsidRPr="00BC01B9" w:rsidRDefault="00BC01B9" w:rsidP="000F497D">
      <w:pPr>
        <w:keepNext/>
        <w:keepLines/>
        <w:spacing w:line="560" w:lineRule="exact"/>
        <w:jc w:val="center"/>
        <w:outlineLvl w:val="0"/>
        <w:rPr>
          <w:rFonts w:ascii="黑体" w:eastAsia="黑体" w:hAnsi="黑体" w:hint="eastAsia"/>
          <w:kern w:val="44"/>
          <w:sz w:val="32"/>
          <w:szCs w:val="32"/>
        </w:rPr>
      </w:pPr>
      <w:r w:rsidRPr="00BC01B9">
        <w:rPr>
          <w:rFonts w:ascii="黑体" w:eastAsia="黑体" w:hAnsi="黑体"/>
          <w:kern w:val="44"/>
          <w:sz w:val="32"/>
          <w:szCs w:val="32"/>
        </w:rPr>
        <w:t>第五章 过程管理</w:t>
      </w:r>
    </w:p>
    <w:p w14:paraId="70CDC79D" w14:textId="77777777" w:rsidR="00BC01B9" w:rsidRPr="00BC01B9" w:rsidRDefault="00BC01B9" w:rsidP="000F497D">
      <w:pPr>
        <w:spacing w:beforeLines="50" w:before="156" w:afterLines="50" w:after="156" w:line="560" w:lineRule="exact"/>
        <w:ind w:firstLine="643"/>
        <w:contextualSpacing/>
        <w:rPr>
          <w:rFonts w:ascii="仿宋" w:eastAsia="仿宋" w:hAnsi="仿宋" w:hint="eastAsia"/>
          <w:sz w:val="32"/>
          <w:szCs w:val="32"/>
        </w:rPr>
      </w:pPr>
      <w:r w:rsidRPr="00BC01B9">
        <w:rPr>
          <w:rFonts w:ascii="仿宋" w:eastAsia="仿宋" w:hAnsi="仿宋"/>
          <w:b/>
          <w:kern w:val="0"/>
          <w:sz w:val="32"/>
          <w:szCs w:val="32"/>
        </w:rPr>
        <w:t>第二十条 学校建立安全生产检查制度</w:t>
      </w:r>
    </w:p>
    <w:p w14:paraId="216FD337" w14:textId="77777777" w:rsidR="00BC01B9" w:rsidRPr="00BC01B9" w:rsidRDefault="00BC01B9" w:rsidP="000F497D">
      <w:pPr>
        <w:spacing w:beforeLines="50" w:before="156" w:afterLines="50" w:after="156" w:line="560" w:lineRule="exact"/>
        <w:ind w:firstLine="640"/>
        <w:contextualSpacing/>
        <w:rPr>
          <w:rFonts w:ascii="仿宋" w:eastAsia="仿宋" w:hAnsi="仿宋" w:hint="eastAsia"/>
          <w:sz w:val="32"/>
          <w:szCs w:val="32"/>
        </w:rPr>
      </w:pPr>
      <w:r w:rsidRPr="00BC01B9">
        <w:rPr>
          <w:rFonts w:ascii="仿宋" w:eastAsia="仿宋" w:hAnsi="仿宋"/>
          <w:bCs/>
          <w:sz w:val="32"/>
          <w:szCs w:val="32"/>
        </w:rPr>
        <w:t>（一）师生员工自检。</w:t>
      </w:r>
      <w:r w:rsidRPr="00BC01B9">
        <w:rPr>
          <w:rFonts w:ascii="仿宋" w:eastAsia="仿宋" w:hAnsi="仿宋"/>
          <w:sz w:val="32"/>
          <w:szCs w:val="32"/>
        </w:rPr>
        <w:t>师生员工根据岗位责任进行自我检查，每天要对自己所在岗位、作业现场、学习生活等场所进行安全自检（包括对所带学生进入实验、实训、实习、实践场所的安全检查），重点检查设备安全状态、安全防护装置有效性、安全措施落实情况、作业场地安全规范符合情况、个人防护用品、用具准备和使用情况等。</w:t>
      </w:r>
    </w:p>
    <w:p w14:paraId="5A069E26" w14:textId="77777777" w:rsidR="00BC01B9" w:rsidRPr="00BC01B9" w:rsidRDefault="00BC01B9" w:rsidP="000F497D">
      <w:pPr>
        <w:spacing w:beforeLines="50" w:before="156" w:afterLines="50" w:after="156" w:line="560" w:lineRule="exact"/>
        <w:ind w:firstLine="640"/>
        <w:contextualSpacing/>
        <w:rPr>
          <w:rFonts w:ascii="仿宋" w:eastAsia="仿宋" w:hAnsi="仿宋" w:hint="eastAsia"/>
          <w:sz w:val="32"/>
          <w:szCs w:val="32"/>
        </w:rPr>
      </w:pPr>
      <w:r w:rsidRPr="00BC01B9">
        <w:rPr>
          <w:rFonts w:ascii="仿宋" w:eastAsia="仿宋" w:hAnsi="仿宋"/>
          <w:bCs/>
          <w:sz w:val="32"/>
          <w:szCs w:val="32"/>
        </w:rPr>
        <w:t>（二）各部门（单位）、学院自查。</w:t>
      </w:r>
      <w:r w:rsidRPr="00BC01B9">
        <w:rPr>
          <w:rFonts w:ascii="仿宋" w:eastAsia="仿宋" w:hAnsi="仿宋"/>
          <w:sz w:val="32"/>
          <w:szCs w:val="32"/>
        </w:rPr>
        <w:t>各部门（单位）、学院建立安全生产自查、预判分析、安全评估机制，定期或不定期排查整治安全隐患、堵塞管理漏洞、强化源头治理。凡寒暑假、节假日放假前，应组织进行全面深入细致彻底的安全大检查，检查事故易发的重点场所、要害部位、关键环节和时点，对排查出的隐患要制表列出问题清单，建立台账，制订整改方案，落实整改措施。</w:t>
      </w:r>
    </w:p>
    <w:p w14:paraId="4AEE0859" w14:textId="77777777" w:rsidR="00BC01B9" w:rsidRPr="00BC01B9" w:rsidRDefault="00BC01B9" w:rsidP="000F497D">
      <w:pPr>
        <w:spacing w:beforeLines="50" w:before="156" w:afterLines="50" w:after="156" w:line="560" w:lineRule="exact"/>
        <w:ind w:firstLine="640"/>
        <w:contextualSpacing/>
        <w:rPr>
          <w:rFonts w:ascii="仿宋" w:eastAsia="仿宋" w:hAnsi="仿宋" w:hint="eastAsia"/>
          <w:sz w:val="32"/>
          <w:szCs w:val="32"/>
        </w:rPr>
      </w:pPr>
      <w:r w:rsidRPr="00BC01B9">
        <w:rPr>
          <w:rFonts w:ascii="仿宋" w:eastAsia="仿宋" w:hAnsi="仿宋"/>
          <w:bCs/>
          <w:sz w:val="32"/>
          <w:szCs w:val="32"/>
        </w:rPr>
        <w:t>（三）归口管理部门专项检查。</w:t>
      </w:r>
      <w:r w:rsidRPr="00BC01B9">
        <w:rPr>
          <w:rFonts w:ascii="仿宋" w:eastAsia="仿宋" w:hAnsi="仿宋"/>
          <w:sz w:val="32"/>
          <w:szCs w:val="32"/>
        </w:rPr>
        <w:t>归口管理职能部门定期、不定期组织开展专项检查，对职能范围内和本规定所列重点领域，全面检查教学、科研、生产、生活安全工作情况，每次检查后要将检查情况汇总、建立档案，形成专项检查报告和安全生产工作台</w:t>
      </w:r>
      <w:r w:rsidRPr="00BC01B9">
        <w:rPr>
          <w:rFonts w:ascii="仿宋" w:eastAsia="仿宋" w:hAnsi="仿宋" w:hint="eastAsia"/>
          <w:sz w:val="32"/>
          <w:szCs w:val="32"/>
        </w:rPr>
        <w:t>账</w:t>
      </w:r>
      <w:r w:rsidRPr="00BC01B9">
        <w:rPr>
          <w:rFonts w:ascii="仿宋" w:eastAsia="仿宋" w:hAnsi="仿宋"/>
          <w:sz w:val="32"/>
          <w:szCs w:val="32"/>
        </w:rPr>
        <w:t>。</w:t>
      </w:r>
    </w:p>
    <w:p w14:paraId="28C3116E" w14:textId="77777777" w:rsidR="00BC01B9" w:rsidRPr="00BC01B9" w:rsidRDefault="00BC01B9" w:rsidP="000F497D">
      <w:pPr>
        <w:spacing w:beforeLines="50" w:before="156" w:afterLines="50" w:after="156" w:line="560" w:lineRule="exact"/>
        <w:ind w:firstLine="640"/>
        <w:contextualSpacing/>
        <w:rPr>
          <w:rFonts w:ascii="仿宋" w:eastAsia="仿宋" w:hAnsi="仿宋" w:hint="eastAsia"/>
          <w:sz w:val="32"/>
          <w:szCs w:val="32"/>
        </w:rPr>
      </w:pPr>
      <w:r w:rsidRPr="00BC01B9">
        <w:rPr>
          <w:rFonts w:ascii="仿宋" w:eastAsia="仿宋" w:hAnsi="仿宋"/>
          <w:sz w:val="32"/>
          <w:szCs w:val="32"/>
        </w:rPr>
        <w:lastRenderedPageBreak/>
        <w:t>专项检查包括以下方面，但不限于以下几个方面</w:t>
      </w:r>
      <w:r w:rsidRPr="00BC01B9">
        <w:rPr>
          <w:rFonts w:ascii="仿宋" w:eastAsia="仿宋" w:hAnsi="仿宋" w:hint="eastAsia"/>
          <w:sz w:val="32"/>
          <w:szCs w:val="32"/>
        </w:rPr>
        <w:t>：</w:t>
      </w:r>
    </w:p>
    <w:p w14:paraId="5E806D4B"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kern w:val="0"/>
          <w:sz w:val="32"/>
          <w:szCs w:val="32"/>
        </w:rPr>
        <w:t>1.消防安全：以学生宿舍、教职工公寓、食堂、教室、实验室、体育场馆、图书馆、档案馆、礼堂、大学生活动中心、幼儿园、地面及地下停车场等人员和财物密集场所为重点，着重检查消防安全责任制落实、日常防火检查巡查、消防设备设施和安全出口及疏散通道是否符合要求</w:t>
      </w:r>
      <w:r w:rsidRPr="00BC01B9">
        <w:rPr>
          <w:rFonts w:ascii="仿宋" w:eastAsia="仿宋" w:hAnsi="仿宋" w:hint="eastAsia"/>
          <w:kern w:val="0"/>
          <w:sz w:val="32"/>
          <w:szCs w:val="32"/>
        </w:rPr>
        <w:t>、</w:t>
      </w:r>
      <w:r w:rsidRPr="00BC01B9">
        <w:rPr>
          <w:rFonts w:ascii="仿宋" w:eastAsia="仿宋" w:hAnsi="仿宋"/>
          <w:kern w:val="0"/>
          <w:sz w:val="32"/>
          <w:szCs w:val="32"/>
        </w:rPr>
        <w:t>实验室内消防器材是否齐全有效、应急疏散预案制定及演练情况；突出检查学生宿舍内床铺、水电设备设施安全使用情况；检查各类消防设施状态是否良好，消防通道是否通畅。</w:t>
      </w:r>
    </w:p>
    <w:p w14:paraId="7FEDC942"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kern w:val="0"/>
          <w:sz w:val="32"/>
          <w:szCs w:val="32"/>
        </w:rPr>
        <w:t>2.危险品安全：以学校各级各类实验室、</w:t>
      </w:r>
      <w:r w:rsidRPr="00BC01B9">
        <w:rPr>
          <w:rFonts w:ascii="仿宋" w:eastAsia="仿宋" w:hAnsi="仿宋" w:hint="eastAsia"/>
          <w:kern w:val="0"/>
          <w:sz w:val="32"/>
          <w:szCs w:val="32"/>
        </w:rPr>
        <w:t>门</w:t>
      </w:r>
      <w:r w:rsidRPr="00BC01B9">
        <w:rPr>
          <w:rFonts w:ascii="仿宋" w:eastAsia="仿宋" w:hAnsi="仿宋"/>
          <w:kern w:val="0"/>
          <w:sz w:val="32"/>
          <w:szCs w:val="32"/>
        </w:rPr>
        <w:t>诊部为重点，注重对危险化学品、危险废物、管制类化学品（或药品）的安全检查和隐患排查；检查实验室和医疗人员管理以及危险化学品购买、存储、使用、废弃处置等各个环节制度落实情况；实验设施设备安全运行情况，危险品相关重点部位自动监控、泄漏检测报警、通风、防火防爆设施设置维护及运行情况；加强对学校危险品相关工作人员的安全培训。</w:t>
      </w:r>
    </w:p>
    <w:p w14:paraId="604EE235"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kern w:val="0"/>
          <w:sz w:val="32"/>
          <w:szCs w:val="32"/>
        </w:rPr>
        <w:t>3.车辆与交通安全：以校车、公务用车、校内道路交通、校内停车、校门</w:t>
      </w:r>
      <w:proofErr w:type="gramStart"/>
      <w:r w:rsidRPr="00BC01B9">
        <w:rPr>
          <w:rFonts w:ascii="仿宋" w:eastAsia="仿宋" w:hAnsi="仿宋"/>
          <w:kern w:val="0"/>
          <w:sz w:val="32"/>
          <w:szCs w:val="32"/>
        </w:rPr>
        <w:t>口安全</w:t>
      </w:r>
      <w:proofErr w:type="gramEnd"/>
      <w:r w:rsidRPr="00BC01B9">
        <w:rPr>
          <w:rFonts w:ascii="仿宋" w:eastAsia="仿宋" w:hAnsi="仿宋"/>
          <w:kern w:val="0"/>
          <w:sz w:val="32"/>
          <w:szCs w:val="32"/>
        </w:rPr>
        <w:t>为重点，着重检查校车和公务车使用许可管理制度、校内车辆驾驶人员的驾驶资格和管理制度、安全行车教育培训考核制度、日常检修制度、交通违法处置制度、车辆核载定员制度、车辆动态管理制度落实情况，车辆的技术状况是否存在故障隐患，大学生乘车安全知识和假期实践活动安全常识的掌</w:t>
      </w:r>
      <w:r w:rsidRPr="00BC01B9">
        <w:rPr>
          <w:rFonts w:ascii="仿宋" w:eastAsia="仿宋" w:hAnsi="仿宋"/>
          <w:kern w:val="0"/>
          <w:sz w:val="32"/>
          <w:szCs w:val="32"/>
        </w:rPr>
        <w:lastRenderedPageBreak/>
        <w:t>握，校内道路交通和停车是否合理有序，校门口及其周边交通安全是否存在隐患等。</w:t>
      </w:r>
    </w:p>
    <w:p w14:paraId="4D49078F"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kern w:val="0"/>
          <w:sz w:val="32"/>
          <w:szCs w:val="32"/>
        </w:rPr>
        <w:t>4.饮食安全及卫生防疫：以校内学生食堂、超市、餐饮经营商铺、幼儿园食堂和预防季节性传染病为重点，着重检查食堂及餐饮服务人员卫生、从业培训、环境卫生、食品操作程序以及食品原料采购、存储、加工、销售等各环节食品安全管理制度和规范的落实情况。学校传染病疫情预防、监控及报告制度落实情况。</w:t>
      </w:r>
    </w:p>
    <w:p w14:paraId="05B3DFE8"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kern w:val="0"/>
          <w:sz w:val="32"/>
          <w:szCs w:val="32"/>
        </w:rPr>
        <w:t>5.自然灾害防范：</w:t>
      </w:r>
      <w:r w:rsidRPr="00BC01B9">
        <w:rPr>
          <w:rFonts w:ascii="仿宋" w:eastAsia="仿宋" w:hAnsi="仿宋"/>
          <w:sz w:val="32"/>
          <w:szCs w:val="32"/>
        </w:rPr>
        <w:t>以防范洪涝、雷电、大风、暴雪、冰冻等重大自然灾害为重点，着重检查校内建筑物、地下管网等有关安全措施和制度的落实情况、防灾减灾知识和技能教育开展情况。</w:t>
      </w:r>
    </w:p>
    <w:p w14:paraId="60A16A6C"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kern w:val="0"/>
          <w:sz w:val="32"/>
          <w:szCs w:val="32"/>
        </w:rPr>
        <w:t>6.集体活动安全：以学生教学、生活场所及集体活动的安全为重点，着重检查实习实</w:t>
      </w:r>
      <w:proofErr w:type="gramStart"/>
      <w:r w:rsidRPr="00BC01B9">
        <w:rPr>
          <w:rFonts w:ascii="仿宋" w:eastAsia="仿宋" w:hAnsi="仿宋"/>
          <w:kern w:val="0"/>
          <w:sz w:val="32"/>
          <w:szCs w:val="32"/>
        </w:rPr>
        <w:t>训实践</w:t>
      </w:r>
      <w:proofErr w:type="gramEnd"/>
      <w:r w:rsidRPr="00BC01B9">
        <w:rPr>
          <w:rFonts w:ascii="仿宋" w:eastAsia="仿宋" w:hAnsi="仿宋"/>
          <w:kern w:val="0"/>
          <w:sz w:val="32"/>
          <w:szCs w:val="32"/>
        </w:rPr>
        <w:t>活动、大型活动、集体外出等活动的安全教育、应急预案、安全措施的落实情况，严防踩踏、溺水、人身伤害等意外事故的发生。注重教室内设施使用安全情况、操场及游泳池等室内外教学场地安全情况。</w:t>
      </w:r>
    </w:p>
    <w:p w14:paraId="2B7C9258"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kern w:val="0"/>
          <w:sz w:val="32"/>
          <w:szCs w:val="32"/>
        </w:rPr>
        <w:t>7.建筑、构筑物等基础设施安全：以校舍安全为重点，着重检查校园内建筑物，教室、宿舍、图书馆、实验室、食堂、体育场馆、体育设施、楼道、道路井盖、电力设施与用电等学生及教职工集中活动的场所是否达到安全要求，是否对各类建筑、构筑物进行定期维修维护，坚决杜绝校园建筑物垮塌、坍塌等事故发生。</w:t>
      </w:r>
    </w:p>
    <w:p w14:paraId="6506FD07"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kern w:val="0"/>
          <w:sz w:val="32"/>
          <w:szCs w:val="32"/>
        </w:rPr>
        <w:t>8.基本建设、维修、施工项目安全：以学校建筑与基础设施</w:t>
      </w:r>
      <w:r w:rsidRPr="00BC01B9">
        <w:rPr>
          <w:rFonts w:ascii="仿宋" w:eastAsia="仿宋" w:hAnsi="仿宋"/>
          <w:kern w:val="0"/>
          <w:sz w:val="32"/>
          <w:szCs w:val="32"/>
        </w:rPr>
        <w:lastRenderedPageBreak/>
        <w:t>的维修、修缮、施工为重点，对安全管理有要求、施工规范、有措施，安全管理落实到人。加强校内施工队伍的管理，明确注意事项，遵守校园管理制度，做到安全施工，文明施工。</w:t>
      </w:r>
    </w:p>
    <w:p w14:paraId="5825E52F"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kern w:val="0"/>
          <w:sz w:val="32"/>
          <w:szCs w:val="32"/>
        </w:rPr>
        <w:t>9.科研、产业单位、出租经营场所安全：加强监督检查，落实操作规程，特殊岗位人员要加强培训，做到持证上岗。严格按照营业执照范围合法经营。</w:t>
      </w:r>
    </w:p>
    <w:p w14:paraId="40D62EA4"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kern w:val="0"/>
          <w:sz w:val="32"/>
          <w:szCs w:val="32"/>
        </w:rPr>
        <w:t>10.特种设备使用安全：以校内建筑物、实验室、开水房、食堂等使用的锅炉、压力容器、电梯、起重设备、场内机动车等特种设备安全为重点，建立健全特种设备安全管理制度和操作规程，杜绝违章操作，禁止私自改造；设置设备使用登记台账，定期进行检修，按期校验安全保护装置；操作人员应持证作业，并加强安全教育培训。</w:t>
      </w:r>
    </w:p>
    <w:p w14:paraId="73C81900"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kern w:val="0"/>
          <w:sz w:val="32"/>
          <w:szCs w:val="32"/>
        </w:rPr>
        <w:t>11.信息网络安全：加强信息网络安全责任体系、制度体系、管理体系建设。着重检查校园网站、网页、核心数据库等重点网络信息系统的日常运行维护情况，着重检查各二级单位网站是否按照要求进行相关备案及规范管理。</w:t>
      </w:r>
    </w:p>
    <w:p w14:paraId="5E740385" w14:textId="77777777" w:rsidR="00BC01B9" w:rsidRPr="00BC01B9" w:rsidRDefault="00BC01B9" w:rsidP="000F497D">
      <w:pPr>
        <w:autoSpaceDE w:val="0"/>
        <w:autoSpaceDN w:val="0"/>
        <w:adjustRightInd w:val="0"/>
        <w:spacing w:line="560" w:lineRule="exact"/>
        <w:ind w:firstLine="640"/>
        <w:rPr>
          <w:rFonts w:ascii="仿宋" w:eastAsia="仿宋" w:hAnsi="仿宋" w:hint="eastAsia"/>
          <w:kern w:val="0"/>
          <w:sz w:val="32"/>
          <w:szCs w:val="32"/>
        </w:rPr>
      </w:pPr>
      <w:r w:rsidRPr="00BC01B9">
        <w:rPr>
          <w:rFonts w:ascii="仿宋" w:eastAsia="仿宋" w:hAnsi="仿宋"/>
          <w:sz w:val="32"/>
          <w:szCs w:val="32"/>
        </w:rPr>
        <w:t>12.保密场所及设备安全：加强保密场所及设备的管理制度建设，明确保密场所及设备安全的责任人、使用人；着重检查保密场所周边环境是否异常，保密场所及设备的人防、物防、技</w:t>
      </w:r>
      <w:proofErr w:type="gramStart"/>
      <w:r w:rsidRPr="00BC01B9">
        <w:rPr>
          <w:rFonts w:ascii="仿宋" w:eastAsia="仿宋" w:hAnsi="仿宋"/>
          <w:sz w:val="32"/>
          <w:szCs w:val="32"/>
        </w:rPr>
        <w:t>防是否</w:t>
      </w:r>
      <w:proofErr w:type="gramEnd"/>
      <w:r w:rsidRPr="00BC01B9">
        <w:rPr>
          <w:rFonts w:ascii="仿宋" w:eastAsia="仿宋" w:hAnsi="仿宋"/>
          <w:sz w:val="32"/>
          <w:szCs w:val="32"/>
        </w:rPr>
        <w:t>配置到位，相关安防设备是否可以正常使用。</w:t>
      </w:r>
    </w:p>
    <w:p w14:paraId="23B7DC29" w14:textId="77777777" w:rsidR="00BC01B9" w:rsidRPr="00BC01B9" w:rsidRDefault="00BC01B9" w:rsidP="000F497D">
      <w:pPr>
        <w:spacing w:line="560" w:lineRule="exact"/>
        <w:ind w:firstLine="643"/>
        <w:rPr>
          <w:rFonts w:ascii="仿宋" w:eastAsia="仿宋" w:hAnsi="仿宋" w:hint="eastAsia"/>
          <w:sz w:val="32"/>
          <w:szCs w:val="32"/>
        </w:rPr>
      </w:pPr>
      <w:r w:rsidRPr="00BC01B9">
        <w:rPr>
          <w:rFonts w:ascii="仿宋" w:eastAsia="仿宋" w:hAnsi="仿宋" w:hint="eastAsia"/>
          <w:b/>
          <w:bCs/>
          <w:sz w:val="32"/>
          <w:szCs w:val="32"/>
        </w:rPr>
        <w:t xml:space="preserve">第二十一条 </w:t>
      </w:r>
      <w:r w:rsidRPr="00BC01B9">
        <w:rPr>
          <w:rFonts w:ascii="仿宋" w:eastAsia="仿宋" w:hAnsi="仿宋"/>
          <w:bCs/>
          <w:sz w:val="32"/>
          <w:szCs w:val="32"/>
        </w:rPr>
        <w:t>学校组织安全生产大检查</w:t>
      </w:r>
      <w:r w:rsidRPr="00BC01B9">
        <w:rPr>
          <w:rFonts w:ascii="仿宋" w:eastAsia="仿宋" w:hAnsi="仿宋" w:hint="eastAsia"/>
          <w:bCs/>
          <w:sz w:val="32"/>
          <w:szCs w:val="32"/>
        </w:rPr>
        <w:t>。</w:t>
      </w:r>
      <w:r w:rsidRPr="00BC01B9">
        <w:rPr>
          <w:rFonts w:ascii="仿宋" w:eastAsia="仿宋" w:hAnsi="仿宋"/>
          <w:sz w:val="32"/>
          <w:szCs w:val="32"/>
        </w:rPr>
        <w:t>由学校相关部门联合组织安全生产工作检查，每学期开学后</w:t>
      </w:r>
      <w:r w:rsidRPr="0096533E">
        <w:rPr>
          <w:rFonts w:ascii="Times New Roman" w:eastAsia="仿宋" w:hAnsi="Times New Roman" w:cs="Times New Roman"/>
          <w:sz w:val="32"/>
          <w:szCs w:val="32"/>
        </w:rPr>
        <w:t>15</w:t>
      </w:r>
      <w:r w:rsidRPr="00BC01B9">
        <w:rPr>
          <w:rFonts w:ascii="仿宋" w:eastAsia="仿宋" w:hAnsi="仿宋"/>
          <w:sz w:val="32"/>
          <w:szCs w:val="32"/>
        </w:rPr>
        <w:t>天内和每学期结束</w:t>
      </w:r>
      <w:r w:rsidRPr="00BC01B9">
        <w:rPr>
          <w:rFonts w:ascii="仿宋" w:eastAsia="仿宋" w:hAnsi="仿宋"/>
          <w:sz w:val="32"/>
          <w:szCs w:val="32"/>
        </w:rPr>
        <w:lastRenderedPageBreak/>
        <w:t>前</w:t>
      </w:r>
      <w:r w:rsidRPr="0053440D">
        <w:rPr>
          <w:rFonts w:ascii="Times New Roman" w:eastAsia="仿宋" w:hAnsi="Times New Roman" w:cs="Times New Roman"/>
          <w:sz w:val="32"/>
          <w:szCs w:val="32"/>
        </w:rPr>
        <w:t>15</w:t>
      </w:r>
      <w:r w:rsidRPr="00BC01B9">
        <w:rPr>
          <w:rFonts w:ascii="仿宋" w:eastAsia="仿宋" w:hAnsi="仿宋"/>
          <w:sz w:val="32"/>
          <w:szCs w:val="32"/>
        </w:rPr>
        <w:t>天内以及重大节假日、重要活动前，组织对各归口管理部门、重点教学科研单位、重点领域和重点岗位的安全生产情况检查。</w:t>
      </w:r>
    </w:p>
    <w:p w14:paraId="5F85D860" w14:textId="77777777" w:rsidR="00BC01B9" w:rsidRPr="00BC01B9" w:rsidRDefault="00BC01B9" w:rsidP="000F497D">
      <w:pPr>
        <w:spacing w:line="560" w:lineRule="exact"/>
        <w:ind w:firstLine="643"/>
        <w:rPr>
          <w:rFonts w:ascii="仿宋" w:eastAsia="仿宋" w:hAnsi="仿宋" w:hint="eastAsia"/>
          <w:sz w:val="32"/>
          <w:szCs w:val="32"/>
        </w:rPr>
      </w:pPr>
      <w:r w:rsidRPr="00BC01B9">
        <w:rPr>
          <w:rFonts w:ascii="仿宋" w:eastAsia="仿宋" w:hAnsi="仿宋"/>
          <w:b/>
          <w:kern w:val="0"/>
          <w:sz w:val="32"/>
          <w:szCs w:val="32"/>
        </w:rPr>
        <w:t>第二十二条</w:t>
      </w:r>
      <w:r w:rsidRPr="00BC01B9">
        <w:rPr>
          <w:rFonts w:ascii="仿宋" w:eastAsia="仿宋" w:hAnsi="仿宋" w:hint="eastAsia"/>
          <w:b/>
          <w:kern w:val="0"/>
          <w:sz w:val="32"/>
          <w:szCs w:val="32"/>
        </w:rPr>
        <w:t xml:space="preserve"> </w:t>
      </w:r>
      <w:r w:rsidRPr="00BC01B9">
        <w:rPr>
          <w:rFonts w:ascii="仿宋" w:eastAsia="仿宋" w:hAnsi="仿宋"/>
          <w:bCs/>
          <w:sz w:val="32"/>
          <w:szCs w:val="32"/>
        </w:rPr>
        <w:t>学校组织不定期抽查</w:t>
      </w:r>
      <w:r w:rsidRPr="00BC01B9">
        <w:rPr>
          <w:rFonts w:ascii="仿宋" w:eastAsia="仿宋" w:hAnsi="仿宋" w:hint="eastAsia"/>
          <w:bCs/>
          <w:sz w:val="32"/>
          <w:szCs w:val="32"/>
        </w:rPr>
        <w:t>。</w:t>
      </w:r>
      <w:r w:rsidRPr="00BC01B9">
        <w:rPr>
          <w:rFonts w:ascii="仿宋" w:eastAsia="仿宋" w:hAnsi="仿宋"/>
          <w:sz w:val="32"/>
          <w:szCs w:val="32"/>
        </w:rPr>
        <w:t>学校安全生产领导小组不定期对学校重点二级单位和部门的安全生产情况进行抽查。</w:t>
      </w:r>
    </w:p>
    <w:p w14:paraId="2CCABFA8" w14:textId="77777777" w:rsidR="00BC01B9" w:rsidRPr="00BC01B9" w:rsidRDefault="00BC01B9" w:rsidP="000F497D">
      <w:pPr>
        <w:spacing w:line="560" w:lineRule="exact"/>
        <w:ind w:firstLine="643"/>
        <w:rPr>
          <w:rFonts w:ascii="仿宋" w:eastAsia="仿宋" w:hAnsi="仿宋" w:hint="eastAsia"/>
          <w:kern w:val="0"/>
          <w:sz w:val="32"/>
          <w:szCs w:val="32"/>
        </w:rPr>
      </w:pPr>
      <w:r w:rsidRPr="00BC01B9">
        <w:rPr>
          <w:rFonts w:ascii="仿宋" w:eastAsia="仿宋" w:hAnsi="仿宋"/>
          <w:b/>
          <w:kern w:val="0"/>
          <w:sz w:val="32"/>
          <w:szCs w:val="32"/>
        </w:rPr>
        <w:t>第二十三条</w:t>
      </w:r>
      <w:r w:rsidRPr="00BC01B9">
        <w:rPr>
          <w:rFonts w:ascii="仿宋" w:eastAsia="仿宋" w:hAnsi="仿宋" w:hint="eastAsia"/>
          <w:b/>
          <w:kern w:val="0"/>
          <w:sz w:val="32"/>
          <w:szCs w:val="32"/>
        </w:rPr>
        <w:t xml:space="preserve"> </w:t>
      </w:r>
      <w:r w:rsidRPr="00BC01B9">
        <w:rPr>
          <w:rFonts w:ascii="仿宋" w:eastAsia="仿宋" w:hAnsi="仿宋"/>
          <w:bCs/>
          <w:kern w:val="0"/>
          <w:sz w:val="32"/>
          <w:szCs w:val="32"/>
        </w:rPr>
        <w:t>学校进行重点督查</w:t>
      </w:r>
      <w:r w:rsidRPr="00BC01B9">
        <w:rPr>
          <w:rFonts w:ascii="仿宋" w:eastAsia="仿宋" w:hAnsi="仿宋" w:hint="eastAsia"/>
          <w:bCs/>
          <w:kern w:val="0"/>
          <w:sz w:val="32"/>
          <w:szCs w:val="32"/>
        </w:rPr>
        <w:t>。</w:t>
      </w:r>
      <w:r w:rsidRPr="00BC01B9">
        <w:rPr>
          <w:rFonts w:ascii="仿宋" w:eastAsia="仿宋" w:hAnsi="仿宋"/>
          <w:kern w:val="0"/>
          <w:sz w:val="32"/>
          <w:szCs w:val="32"/>
        </w:rPr>
        <w:t>学校安全生产领导小组对自查、检查和抽查过程中发现的重大隐患定期、不定期和关键时点相结合，进行督查督办，督查具体整改措施落实到位情况。</w:t>
      </w:r>
    </w:p>
    <w:p w14:paraId="79274F44" w14:textId="77777777" w:rsidR="00BC01B9" w:rsidRPr="00BC01B9" w:rsidRDefault="00BC01B9" w:rsidP="000F497D">
      <w:pPr>
        <w:keepNext/>
        <w:keepLines/>
        <w:spacing w:line="560" w:lineRule="exact"/>
        <w:jc w:val="center"/>
        <w:outlineLvl w:val="0"/>
        <w:rPr>
          <w:rFonts w:ascii="黑体" w:eastAsia="黑体" w:hAnsi="黑体" w:hint="eastAsia"/>
          <w:kern w:val="44"/>
          <w:sz w:val="32"/>
          <w:szCs w:val="32"/>
        </w:rPr>
      </w:pPr>
      <w:r w:rsidRPr="00BC01B9">
        <w:rPr>
          <w:rFonts w:ascii="黑体" w:eastAsia="黑体" w:hAnsi="黑体"/>
          <w:kern w:val="44"/>
          <w:sz w:val="32"/>
          <w:szCs w:val="32"/>
        </w:rPr>
        <w:t>第</w:t>
      </w:r>
      <w:r w:rsidRPr="00BC01B9">
        <w:rPr>
          <w:rFonts w:ascii="黑体" w:eastAsia="黑体" w:hAnsi="黑体" w:hint="eastAsia"/>
          <w:kern w:val="44"/>
          <w:sz w:val="32"/>
          <w:szCs w:val="32"/>
        </w:rPr>
        <w:t>六</w:t>
      </w:r>
      <w:r w:rsidRPr="00BC01B9">
        <w:rPr>
          <w:rFonts w:ascii="黑体" w:eastAsia="黑体" w:hAnsi="黑体"/>
          <w:kern w:val="44"/>
          <w:sz w:val="32"/>
          <w:szCs w:val="32"/>
        </w:rPr>
        <w:t>章 教育、培训及文化</w:t>
      </w:r>
    </w:p>
    <w:p w14:paraId="7418EF97" w14:textId="77777777" w:rsidR="00BC01B9" w:rsidRPr="00BC01B9" w:rsidRDefault="00BC01B9" w:rsidP="000F497D">
      <w:pPr>
        <w:autoSpaceDE w:val="0"/>
        <w:autoSpaceDN w:val="0"/>
        <w:adjustRightInd w:val="0"/>
        <w:spacing w:line="560" w:lineRule="exact"/>
        <w:ind w:firstLine="643"/>
        <w:rPr>
          <w:rFonts w:ascii="仿宋" w:eastAsia="仿宋" w:hAnsi="仿宋" w:hint="eastAsia"/>
          <w:kern w:val="0"/>
          <w:sz w:val="32"/>
          <w:szCs w:val="32"/>
        </w:rPr>
      </w:pPr>
      <w:r w:rsidRPr="00BC01B9">
        <w:rPr>
          <w:rFonts w:ascii="仿宋" w:eastAsia="仿宋" w:hAnsi="仿宋"/>
          <w:b/>
          <w:kern w:val="0"/>
          <w:sz w:val="32"/>
          <w:szCs w:val="32"/>
        </w:rPr>
        <w:t>第二十四条</w:t>
      </w:r>
      <w:r w:rsidRPr="00BC01B9">
        <w:rPr>
          <w:rFonts w:ascii="仿宋" w:eastAsia="仿宋" w:hAnsi="仿宋" w:hint="eastAsia"/>
          <w:b/>
          <w:kern w:val="0"/>
          <w:sz w:val="32"/>
          <w:szCs w:val="32"/>
        </w:rPr>
        <w:t xml:space="preserve"> </w:t>
      </w:r>
      <w:r w:rsidRPr="00BC01B9">
        <w:rPr>
          <w:rFonts w:ascii="仿宋" w:eastAsia="仿宋" w:hAnsi="仿宋"/>
          <w:kern w:val="0"/>
          <w:sz w:val="32"/>
          <w:szCs w:val="32"/>
        </w:rPr>
        <w:t xml:space="preserve">实行学校、部门、岗位三级安全教育。教职员工须经“三级安全教育”后方能上岗。学校教职员工安全教育由人事处牵头组织安排，相关职能部门参与进行教育；校内外聘外来人员的校级安全教育由人事处委托人员所在部门进行。部门（职能范围）安全教育由各部门自行组织。岗位安全教育由岗位所在单位组织，重点在于岗位责任清单、风险和目标。 </w:t>
      </w:r>
    </w:p>
    <w:p w14:paraId="7BAC78DA" w14:textId="77777777" w:rsidR="00BC01B9" w:rsidRPr="00BC01B9" w:rsidRDefault="00BC01B9" w:rsidP="000F497D">
      <w:pPr>
        <w:autoSpaceDE w:val="0"/>
        <w:autoSpaceDN w:val="0"/>
        <w:adjustRightInd w:val="0"/>
        <w:spacing w:line="560" w:lineRule="exact"/>
        <w:ind w:firstLine="643"/>
        <w:rPr>
          <w:rFonts w:ascii="仿宋" w:eastAsia="仿宋" w:hAnsi="仿宋" w:hint="eastAsia"/>
          <w:kern w:val="0"/>
          <w:sz w:val="32"/>
          <w:szCs w:val="32"/>
        </w:rPr>
      </w:pPr>
      <w:r w:rsidRPr="00BC01B9">
        <w:rPr>
          <w:rFonts w:ascii="仿宋" w:eastAsia="仿宋" w:hAnsi="仿宋"/>
          <w:b/>
          <w:kern w:val="0"/>
          <w:sz w:val="32"/>
          <w:szCs w:val="32"/>
        </w:rPr>
        <w:t>第二十</w:t>
      </w:r>
      <w:r w:rsidRPr="00BC01B9">
        <w:rPr>
          <w:rFonts w:ascii="仿宋" w:eastAsia="仿宋" w:hAnsi="仿宋" w:hint="eastAsia"/>
          <w:b/>
          <w:kern w:val="0"/>
          <w:sz w:val="32"/>
          <w:szCs w:val="32"/>
        </w:rPr>
        <w:t>五</w:t>
      </w:r>
      <w:r w:rsidRPr="00BC01B9">
        <w:rPr>
          <w:rFonts w:ascii="仿宋" w:eastAsia="仿宋" w:hAnsi="仿宋"/>
          <w:b/>
          <w:kern w:val="0"/>
          <w:sz w:val="32"/>
          <w:szCs w:val="32"/>
        </w:rPr>
        <w:t>条</w:t>
      </w:r>
      <w:r w:rsidRPr="00BC01B9">
        <w:rPr>
          <w:rFonts w:ascii="仿宋" w:eastAsia="仿宋" w:hAnsi="仿宋" w:hint="eastAsia"/>
          <w:b/>
          <w:kern w:val="0"/>
          <w:sz w:val="32"/>
          <w:szCs w:val="32"/>
        </w:rPr>
        <w:t xml:space="preserve"> </w:t>
      </w:r>
      <w:r w:rsidRPr="00BC01B9">
        <w:rPr>
          <w:rFonts w:ascii="仿宋" w:eastAsia="仿宋" w:hAnsi="仿宋"/>
          <w:kern w:val="0"/>
          <w:sz w:val="32"/>
          <w:szCs w:val="32"/>
        </w:rPr>
        <w:t xml:space="preserve">凡从事特殊工种的作业人员如电工、电焊工、锅炉工、压力容器操作工、起重工、爆破工、金属焊接工，校内专用机动车辆驾驶员、建筑登高架设作业人员、易燃易爆危险作业人员等在“三级安全教育”或变换工种教育的基础上，还应按国家有关规定进行专业培训考核与复审教育，并取得合格操作证方能上岗作业。 </w:t>
      </w:r>
    </w:p>
    <w:p w14:paraId="22A52CEC" w14:textId="77777777" w:rsidR="00BC01B9" w:rsidRPr="00BC01B9" w:rsidRDefault="00BC01B9" w:rsidP="000F497D">
      <w:pPr>
        <w:autoSpaceDE w:val="0"/>
        <w:autoSpaceDN w:val="0"/>
        <w:adjustRightInd w:val="0"/>
        <w:spacing w:line="560" w:lineRule="exact"/>
        <w:ind w:firstLine="643"/>
        <w:rPr>
          <w:rFonts w:ascii="仿宋" w:eastAsia="仿宋" w:hAnsi="仿宋" w:hint="eastAsia"/>
          <w:kern w:val="0"/>
          <w:sz w:val="32"/>
          <w:szCs w:val="32"/>
        </w:rPr>
      </w:pPr>
      <w:r w:rsidRPr="00BC01B9">
        <w:rPr>
          <w:rFonts w:ascii="仿宋" w:eastAsia="仿宋" w:hAnsi="仿宋"/>
          <w:b/>
          <w:kern w:val="0"/>
          <w:sz w:val="32"/>
          <w:szCs w:val="32"/>
        </w:rPr>
        <w:t>第</w:t>
      </w:r>
      <w:r w:rsidRPr="00BC01B9">
        <w:rPr>
          <w:rFonts w:ascii="仿宋" w:eastAsia="仿宋" w:hAnsi="仿宋" w:hint="eastAsia"/>
          <w:b/>
          <w:kern w:val="0"/>
          <w:sz w:val="32"/>
          <w:szCs w:val="32"/>
        </w:rPr>
        <w:t>二</w:t>
      </w:r>
      <w:r w:rsidRPr="00BC01B9">
        <w:rPr>
          <w:rFonts w:ascii="仿宋" w:eastAsia="仿宋" w:hAnsi="仿宋"/>
          <w:b/>
          <w:kern w:val="0"/>
          <w:sz w:val="32"/>
          <w:szCs w:val="32"/>
        </w:rPr>
        <w:t>十</w:t>
      </w:r>
      <w:r w:rsidRPr="00BC01B9">
        <w:rPr>
          <w:rFonts w:ascii="仿宋" w:eastAsia="仿宋" w:hAnsi="仿宋" w:hint="eastAsia"/>
          <w:b/>
          <w:kern w:val="0"/>
          <w:sz w:val="32"/>
          <w:szCs w:val="32"/>
        </w:rPr>
        <w:t>六</w:t>
      </w:r>
      <w:r w:rsidRPr="00BC01B9">
        <w:rPr>
          <w:rFonts w:ascii="仿宋" w:eastAsia="仿宋" w:hAnsi="仿宋"/>
          <w:b/>
          <w:kern w:val="0"/>
          <w:sz w:val="32"/>
          <w:szCs w:val="32"/>
        </w:rPr>
        <w:t>条</w:t>
      </w:r>
      <w:r w:rsidRPr="00BC01B9">
        <w:rPr>
          <w:rFonts w:ascii="仿宋" w:eastAsia="仿宋" w:hAnsi="仿宋"/>
          <w:kern w:val="0"/>
          <w:sz w:val="32"/>
          <w:szCs w:val="32"/>
        </w:rPr>
        <w:t xml:space="preserve"> 开展全员安全教育。各单位要定期或不定期开</w:t>
      </w:r>
      <w:r w:rsidRPr="00BC01B9">
        <w:rPr>
          <w:rFonts w:ascii="仿宋" w:eastAsia="仿宋" w:hAnsi="仿宋"/>
          <w:kern w:val="0"/>
          <w:sz w:val="32"/>
          <w:szCs w:val="32"/>
        </w:rPr>
        <w:lastRenderedPageBreak/>
        <w:t>展形式多样的全员安全宣传教育活动，尤其是要突出重点领域、重点岗位师生的安全教育和培训。结合国家“安全生产月”活动主题，对本部门师生组织专题安全宣传教育，</w:t>
      </w:r>
      <w:proofErr w:type="gramStart"/>
      <w:r w:rsidRPr="00BC01B9">
        <w:rPr>
          <w:rFonts w:ascii="仿宋" w:eastAsia="仿宋" w:hAnsi="仿宋"/>
          <w:kern w:val="0"/>
          <w:sz w:val="32"/>
          <w:szCs w:val="32"/>
        </w:rPr>
        <w:t>让责任</w:t>
      </w:r>
      <w:proofErr w:type="gramEnd"/>
      <w:r w:rsidRPr="00BC01B9">
        <w:rPr>
          <w:rFonts w:ascii="仿宋" w:eastAsia="仿宋" w:hAnsi="仿宋"/>
          <w:kern w:val="0"/>
          <w:sz w:val="32"/>
          <w:szCs w:val="32"/>
        </w:rPr>
        <w:t xml:space="preserve">文化深入广大师生员工。 </w:t>
      </w:r>
    </w:p>
    <w:p w14:paraId="35B9189A" w14:textId="77777777" w:rsidR="00BC01B9" w:rsidRPr="00BC01B9" w:rsidRDefault="00BC01B9" w:rsidP="000F497D">
      <w:pPr>
        <w:spacing w:line="560" w:lineRule="exact"/>
        <w:ind w:firstLine="643"/>
        <w:rPr>
          <w:rFonts w:ascii="仿宋" w:eastAsia="仿宋" w:hAnsi="仿宋" w:hint="eastAsia"/>
          <w:kern w:val="0"/>
          <w:sz w:val="32"/>
          <w:szCs w:val="32"/>
        </w:rPr>
      </w:pPr>
      <w:r w:rsidRPr="00BC01B9">
        <w:rPr>
          <w:rFonts w:ascii="仿宋" w:eastAsia="仿宋" w:hAnsi="仿宋"/>
          <w:b/>
          <w:kern w:val="0"/>
          <w:sz w:val="32"/>
          <w:szCs w:val="32"/>
        </w:rPr>
        <w:t>第</w:t>
      </w:r>
      <w:r w:rsidRPr="00BC01B9">
        <w:rPr>
          <w:rFonts w:ascii="仿宋" w:eastAsia="仿宋" w:hAnsi="仿宋" w:hint="eastAsia"/>
          <w:b/>
          <w:kern w:val="0"/>
          <w:sz w:val="32"/>
          <w:szCs w:val="32"/>
        </w:rPr>
        <w:t>二</w:t>
      </w:r>
      <w:r w:rsidRPr="00BC01B9">
        <w:rPr>
          <w:rFonts w:ascii="仿宋" w:eastAsia="仿宋" w:hAnsi="仿宋"/>
          <w:b/>
          <w:kern w:val="0"/>
          <w:sz w:val="32"/>
          <w:szCs w:val="32"/>
        </w:rPr>
        <w:t>十</w:t>
      </w:r>
      <w:r w:rsidRPr="00BC01B9">
        <w:rPr>
          <w:rFonts w:ascii="仿宋" w:eastAsia="仿宋" w:hAnsi="仿宋" w:hint="eastAsia"/>
          <w:b/>
          <w:kern w:val="0"/>
          <w:sz w:val="32"/>
          <w:szCs w:val="32"/>
        </w:rPr>
        <w:t>七</w:t>
      </w:r>
      <w:r w:rsidRPr="00BC01B9">
        <w:rPr>
          <w:rFonts w:ascii="仿宋" w:eastAsia="仿宋" w:hAnsi="仿宋"/>
          <w:b/>
          <w:kern w:val="0"/>
          <w:sz w:val="32"/>
          <w:szCs w:val="32"/>
        </w:rPr>
        <w:t>条</w:t>
      </w:r>
      <w:r w:rsidRPr="00BC01B9">
        <w:rPr>
          <w:rFonts w:ascii="仿宋" w:eastAsia="仿宋" w:hAnsi="仿宋"/>
          <w:kern w:val="0"/>
          <w:sz w:val="32"/>
          <w:szCs w:val="32"/>
        </w:rPr>
        <w:t xml:space="preserve"> 各单位要建立安全教育培训档案，记录参加人员、安全教育与培训内容及效果。</w:t>
      </w:r>
    </w:p>
    <w:p w14:paraId="18F18EA2" w14:textId="77777777" w:rsidR="00BC01B9" w:rsidRPr="00BC01B9" w:rsidRDefault="00BC01B9" w:rsidP="000F497D">
      <w:pPr>
        <w:keepNext/>
        <w:keepLines/>
        <w:spacing w:line="560" w:lineRule="exact"/>
        <w:jc w:val="center"/>
        <w:outlineLvl w:val="0"/>
        <w:rPr>
          <w:rFonts w:ascii="黑体" w:eastAsia="黑体" w:hAnsi="黑体" w:hint="eastAsia"/>
          <w:kern w:val="44"/>
          <w:sz w:val="32"/>
          <w:szCs w:val="32"/>
        </w:rPr>
      </w:pPr>
      <w:r w:rsidRPr="00BC01B9">
        <w:rPr>
          <w:rFonts w:ascii="黑体" w:eastAsia="黑体" w:hAnsi="黑体"/>
          <w:kern w:val="44"/>
          <w:sz w:val="32"/>
          <w:szCs w:val="32"/>
        </w:rPr>
        <w:t>第七章 应急处置预案与演练</w:t>
      </w:r>
    </w:p>
    <w:p w14:paraId="05F9A9A8" w14:textId="77777777" w:rsidR="00BC01B9" w:rsidRPr="00BC01B9" w:rsidRDefault="00BC01B9" w:rsidP="000F497D">
      <w:pPr>
        <w:autoSpaceDE w:val="0"/>
        <w:autoSpaceDN w:val="0"/>
        <w:adjustRightInd w:val="0"/>
        <w:spacing w:line="560" w:lineRule="exact"/>
        <w:ind w:firstLine="643"/>
        <w:rPr>
          <w:rFonts w:ascii="仿宋" w:eastAsia="仿宋" w:hAnsi="仿宋" w:hint="eastAsia"/>
          <w:kern w:val="0"/>
          <w:sz w:val="32"/>
          <w:szCs w:val="32"/>
        </w:rPr>
      </w:pPr>
      <w:r w:rsidRPr="00BC01B9">
        <w:rPr>
          <w:rFonts w:ascii="仿宋" w:eastAsia="仿宋" w:hAnsi="仿宋"/>
          <w:b/>
          <w:kern w:val="0"/>
          <w:sz w:val="32"/>
          <w:szCs w:val="32"/>
        </w:rPr>
        <w:t>第</w:t>
      </w:r>
      <w:r w:rsidRPr="00BC01B9">
        <w:rPr>
          <w:rFonts w:ascii="仿宋" w:eastAsia="仿宋" w:hAnsi="仿宋" w:hint="eastAsia"/>
          <w:b/>
          <w:kern w:val="0"/>
          <w:sz w:val="32"/>
          <w:szCs w:val="32"/>
        </w:rPr>
        <w:t>二</w:t>
      </w:r>
      <w:r w:rsidRPr="00BC01B9">
        <w:rPr>
          <w:rFonts w:ascii="仿宋" w:eastAsia="仿宋" w:hAnsi="仿宋"/>
          <w:b/>
          <w:kern w:val="0"/>
          <w:sz w:val="32"/>
          <w:szCs w:val="32"/>
        </w:rPr>
        <w:t>十</w:t>
      </w:r>
      <w:r w:rsidRPr="00BC01B9">
        <w:rPr>
          <w:rFonts w:ascii="仿宋" w:eastAsia="仿宋" w:hAnsi="仿宋" w:hint="eastAsia"/>
          <w:b/>
          <w:kern w:val="0"/>
          <w:sz w:val="32"/>
          <w:szCs w:val="32"/>
        </w:rPr>
        <w:t>八</w:t>
      </w:r>
      <w:r w:rsidRPr="00BC01B9">
        <w:rPr>
          <w:rFonts w:ascii="仿宋" w:eastAsia="仿宋" w:hAnsi="仿宋"/>
          <w:b/>
          <w:kern w:val="0"/>
          <w:sz w:val="32"/>
          <w:szCs w:val="32"/>
        </w:rPr>
        <w:t>条</w:t>
      </w:r>
      <w:r w:rsidRPr="00BC01B9">
        <w:rPr>
          <w:rFonts w:ascii="仿宋" w:eastAsia="仿宋" w:hAnsi="仿宋"/>
          <w:kern w:val="0"/>
          <w:sz w:val="32"/>
          <w:szCs w:val="32"/>
        </w:rPr>
        <w:t xml:space="preserve"> 应急处置预案主要包括应急处置组织及其职责、应急处置启动程序、紧急处置措施方案、应急处置组织的训练及定期演练、应急救援设备器材的储备和经费保障。 </w:t>
      </w:r>
    </w:p>
    <w:p w14:paraId="55EE4C79" w14:textId="77777777" w:rsidR="00BC01B9" w:rsidRPr="00BC01B9" w:rsidRDefault="00BC01B9" w:rsidP="000F497D">
      <w:pPr>
        <w:autoSpaceDE w:val="0"/>
        <w:autoSpaceDN w:val="0"/>
        <w:adjustRightInd w:val="0"/>
        <w:spacing w:line="560" w:lineRule="exact"/>
        <w:ind w:firstLine="643"/>
        <w:rPr>
          <w:rFonts w:ascii="仿宋" w:eastAsia="仿宋" w:hAnsi="仿宋" w:hint="eastAsia"/>
          <w:kern w:val="0"/>
          <w:sz w:val="32"/>
          <w:szCs w:val="32"/>
        </w:rPr>
      </w:pPr>
      <w:r w:rsidRPr="00BC01B9">
        <w:rPr>
          <w:rFonts w:ascii="仿宋" w:eastAsia="仿宋" w:hAnsi="仿宋"/>
          <w:b/>
          <w:kern w:val="0"/>
          <w:sz w:val="32"/>
          <w:szCs w:val="32"/>
        </w:rPr>
        <w:t>第</w:t>
      </w:r>
      <w:r w:rsidRPr="00BC01B9">
        <w:rPr>
          <w:rFonts w:ascii="仿宋" w:eastAsia="仿宋" w:hAnsi="仿宋" w:hint="eastAsia"/>
          <w:b/>
          <w:kern w:val="0"/>
          <w:sz w:val="32"/>
          <w:szCs w:val="32"/>
        </w:rPr>
        <w:t>二</w:t>
      </w:r>
      <w:r w:rsidRPr="00BC01B9">
        <w:rPr>
          <w:rFonts w:ascii="仿宋" w:eastAsia="仿宋" w:hAnsi="仿宋"/>
          <w:b/>
          <w:kern w:val="0"/>
          <w:sz w:val="32"/>
          <w:szCs w:val="32"/>
        </w:rPr>
        <w:t>十</w:t>
      </w:r>
      <w:r w:rsidRPr="00BC01B9">
        <w:rPr>
          <w:rFonts w:ascii="仿宋" w:eastAsia="仿宋" w:hAnsi="仿宋" w:hint="eastAsia"/>
          <w:b/>
          <w:kern w:val="0"/>
          <w:sz w:val="32"/>
          <w:szCs w:val="32"/>
        </w:rPr>
        <w:t>九</w:t>
      </w:r>
      <w:r w:rsidRPr="00BC01B9">
        <w:rPr>
          <w:rFonts w:ascii="仿宋" w:eastAsia="仿宋" w:hAnsi="仿宋"/>
          <w:b/>
          <w:kern w:val="0"/>
          <w:sz w:val="32"/>
          <w:szCs w:val="32"/>
        </w:rPr>
        <w:t>条</w:t>
      </w:r>
      <w:r w:rsidRPr="00BC01B9">
        <w:rPr>
          <w:rFonts w:ascii="仿宋" w:eastAsia="仿宋" w:hAnsi="仿宋"/>
          <w:kern w:val="0"/>
          <w:sz w:val="32"/>
          <w:szCs w:val="32"/>
        </w:rPr>
        <w:t xml:space="preserve"> 各归口管理职能部门根据国家法规要求及归口管理职责，制订相应的专项应急处理措施或专项预案，报学校安全生产工作领导小组审定，并按规定及时进行修订和完善。</w:t>
      </w:r>
    </w:p>
    <w:p w14:paraId="31F8B1DF" w14:textId="77777777" w:rsidR="00BC01B9" w:rsidRPr="00BC01B9" w:rsidRDefault="00BC01B9" w:rsidP="000F497D">
      <w:pPr>
        <w:autoSpaceDE w:val="0"/>
        <w:autoSpaceDN w:val="0"/>
        <w:adjustRightInd w:val="0"/>
        <w:spacing w:line="560" w:lineRule="exact"/>
        <w:ind w:firstLine="643"/>
        <w:rPr>
          <w:rFonts w:ascii="仿宋" w:eastAsia="仿宋" w:hAnsi="仿宋" w:hint="eastAsia"/>
          <w:kern w:val="0"/>
          <w:sz w:val="32"/>
          <w:szCs w:val="32"/>
        </w:rPr>
      </w:pPr>
      <w:r w:rsidRPr="00BC01B9">
        <w:rPr>
          <w:rFonts w:ascii="仿宋" w:eastAsia="仿宋" w:hAnsi="仿宋"/>
          <w:b/>
          <w:kern w:val="0"/>
          <w:sz w:val="32"/>
          <w:szCs w:val="32"/>
        </w:rPr>
        <w:t>第</w:t>
      </w:r>
      <w:r w:rsidRPr="00BC01B9">
        <w:rPr>
          <w:rFonts w:ascii="仿宋" w:eastAsia="仿宋" w:hAnsi="仿宋" w:hint="eastAsia"/>
          <w:b/>
          <w:kern w:val="0"/>
          <w:sz w:val="32"/>
          <w:szCs w:val="32"/>
        </w:rPr>
        <w:t>三十</w:t>
      </w:r>
      <w:r w:rsidRPr="00BC01B9">
        <w:rPr>
          <w:rFonts w:ascii="仿宋" w:eastAsia="仿宋" w:hAnsi="仿宋"/>
          <w:b/>
          <w:kern w:val="0"/>
          <w:sz w:val="32"/>
          <w:szCs w:val="32"/>
        </w:rPr>
        <w:t>条</w:t>
      </w:r>
      <w:r w:rsidRPr="00BC01B9">
        <w:rPr>
          <w:rFonts w:ascii="仿宋" w:eastAsia="仿宋" w:hAnsi="仿宋"/>
          <w:kern w:val="0"/>
          <w:sz w:val="32"/>
          <w:szCs w:val="32"/>
        </w:rPr>
        <w:t xml:space="preserve"> 各教学科研单位根据学校应急处置预案结合本部门实际情况，制定本部门或针对重点岗位的安全生产事故应急处置措施或专项应急预案，并持续修订、完善，报学校安全生产工作领导小组办公室备案。 </w:t>
      </w:r>
    </w:p>
    <w:p w14:paraId="2CCC91C7" w14:textId="77777777" w:rsidR="00BC01B9" w:rsidRPr="00BC01B9" w:rsidRDefault="00BC01B9" w:rsidP="000F497D">
      <w:pPr>
        <w:autoSpaceDE w:val="0"/>
        <w:autoSpaceDN w:val="0"/>
        <w:adjustRightInd w:val="0"/>
        <w:spacing w:line="560" w:lineRule="exact"/>
        <w:ind w:firstLine="643"/>
        <w:rPr>
          <w:rFonts w:ascii="仿宋" w:eastAsia="仿宋" w:hAnsi="仿宋" w:hint="eastAsia"/>
          <w:kern w:val="0"/>
          <w:sz w:val="32"/>
          <w:szCs w:val="32"/>
        </w:rPr>
      </w:pPr>
      <w:r w:rsidRPr="00BC01B9">
        <w:rPr>
          <w:rFonts w:ascii="仿宋" w:eastAsia="仿宋" w:hAnsi="仿宋"/>
          <w:b/>
          <w:kern w:val="0"/>
          <w:sz w:val="32"/>
          <w:szCs w:val="32"/>
        </w:rPr>
        <w:t>第</w:t>
      </w:r>
      <w:r w:rsidRPr="00BC01B9">
        <w:rPr>
          <w:rFonts w:ascii="仿宋" w:eastAsia="仿宋" w:hAnsi="仿宋" w:hint="eastAsia"/>
          <w:b/>
          <w:kern w:val="0"/>
          <w:sz w:val="32"/>
          <w:szCs w:val="32"/>
        </w:rPr>
        <w:t>三十一</w:t>
      </w:r>
      <w:r w:rsidRPr="00BC01B9">
        <w:rPr>
          <w:rFonts w:ascii="仿宋" w:eastAsia="仿宋" w:hAnsi="仿宋"/>
          <w:b/>
          <w:kern w:val="0"/>
          <w:sz w:val="32"/>
          <w:szCs w:val="32"/>
        </w:rPr>
        <w:t>条</w:t>
      </w:r>
      <w:r w:rsidRPr="00BC01B9">
        <w:rPr>
          <w:rFonts w:ascii="仿宋" w:eastAsia="仿宋" w:hAnsi="仿宋"/>
          <w:kern w:val="0"/>
          <w:sz w:val="32"/>
          <w:szCs w:val="32"/>
        </w:rPr>
        <w:t xml:space="preserve"> 各单位根据实际情况配备应急装备、设施，储备应急物资，并进行经常性的检查、维护、保养，确保其完好、可靠。各单位如有应急特殊需要，应向归口管理职能部门提交配备方案，并负责进行经常性的检查、维护、保养，确保其完好、可靠。任何单位和个人都应当支持、配合事故抢救，并提供一切</w:t>
      </w:r>
      <w:r w:rsidRPr="00BC01B9">
        <w:rPr>
          <w:rFonts w:ascii="仿宋" w:eastAsia="仿宋" w:hAnsi="仿宋"/>
          <w:kern w:val="0"/>
          <w:sz w:val="32"/>
          <w:szCs w:val="32"/>
        </w:rPr>
        <w:lastRenderedPageBreak/>
        <w:t xml:space="preserve">便利条件。 </w:t>
      </w:r>
    </w:p>
    <w:p w14:paraId="3F0149FF" w14:textId="77777777" w:rsidR="00BC01B9" w:rsidRPr="00BC01B9" w:rsidRDefault="00BC01B9" w:rsidP="000F497D">
      <w:pPr>
        <w:autoSpaceDE w:val="0"/>
        <w:autoSpaceDN w:val="0"/>
        <w:adjustRightInd w:val="0"/>
        <w:spacing w:line="560" w:lineRule="exact"/>
        <w:ind w:firstLine="643"/>
        <w:rPr>
          <w:rFonts w:ascii="仿宋" w:eastAsia="仿宋" w:hAnsi="仿宋" w:hint="eastAsia"/>
          <w:kern w:val="0"/>
          <w:sz w:val="32"/>
          <w:szCs w:val="32"/>
        </w:rPr>
      </w:pPr>
      <w:r w:rsidRPr="00BC01B9">
        <w:rPr>
          <w:rFonts w:ascii="仿宋" w:eastAsia="仿宋" w:hAnsi="仿宋"/>
          <w:b/>
          <w:kern w:val="0"/>
          <w:sz w:val="32"/>
          <w:szCs w:val="32"/>
        </w:rPr>
        <w:t>第</w:t>
      </w:r>
      <w:r w:rsidRPr="00BC01B9">
        <w:rPr>
          <w:rFonts w:ascii="仿宋" w:eastAsia="仿宋" w:hAnsi="仿宋" w:hint="eastAsia"/>
          <w:b/>
          <w:kern w:val="0"/>
          <w:sz w:val="32"/>
          <w:szCs w:val="32"/>
        </w:rPr>
        <w:t>三十二</w:t>
      </w:r>
      <w:r w:rsidRPr="00BC01B9">
        <w:rPr>
          <w:rFonts w:ascii="仿宋" w:eastAsia="仿宋" w:hAnsi="仿宋"/>
          <w:b/>
          <w:kern w:val="0"/>
          <w:sz w:val="32"/>
          <w:szCs w:val="32"/>
        </w:rPr>
        <w:t>条</w:t>
      </w:r>
      <w:r w:rsidRPr="00BC01B9">
        <w:rPr>
          <w:rFonts w:ascii="仿宋" w:eastAsia="仿宋" w:hAnsi="仿宋"/>
          <w:kern w:val="0"/>
          <w:sz w:val="32"/>
          <w:szCs w:val="32"/>
        </w:rPr>
        <w:t xml:space="preserve"> </w:t>
      </w:r>
      <w:r w:rsidRPr="00BC01B9">
        <w:rPr>
          <w:rFonts w:ascii="仿宋" w:eastAsia="仿宋" w:hAnsi="仿宋" w:hint="eastAsia"/>
          <w:kern w:val="0"/>
          <w:sz w:val="32"/>
          <w:szCs w:val="32"/>
        </w:rPr>
        <w:t>保卫处</w:t>
      </w:r>
      <w:r w:rsidRPr="00BC01B9">
        <w:rPr>
          <w:rFonts w:ascii="仿宋" w:eastAsia="仿宋" w:hAnsi="仿宋"/>
          <w:kern w:val="0"/>
          <w:sz w:val="32"/>
          <w:szCs w:val="32"/>
        </w:rPr>
        <w:t>、</w:t>
      </w:r>
      <w:r w:rsidRPr="00BC01B9">
        <w:rPr>
          <w:rFonts w:ascii="仿宋" w:eastAsia="仿宋" w:hAnsi="仿宋" w:hint="eastAsia"/>
          <w:kern w:val="0"/>
          <w:sz w:val="32"/>
          <w:szCs w:val="32"/>
        </w:rPr>
        <w:t>实验室建设与管理处（分析测试中心）</w:t>
      </w:r>
      <w:r w:rsidRPr="00BC01B9">
        <w:rPr>
          <w:rFonts w:ascii="仿宋" w:eastAsia="仿宋" w:hAnsi="仿宋"/>
          <w:kern w:val="0"/>
          <w:sz w:val="32"/>
          <w:szCs w:val="32"/>
        </w:rPr>
        <w:t>、后勤管理处</w:t>
      </w:r>
      <w:r w:rsidRPr="00BC01B9">
        <w:rPr>
          <w:rFonts w:ascii="仿宋" w:eastAsia="仿宋" w:hAnsi="仿宋" w:hint="eastAsia"/>
          <w:kern w:val="0"/>
          <w:sz w:val="32"/>
          <w:szCs w:val="32"/>
        </w:rPr>
        <w:t>等安全</w:t>
      </w:r>
      <w:r w:rsidRPr="00BC01B9">
        <w:rPr>
          <w:rFonts w:ascii="仿宋" w:eastAsia="仿宋" w:hAnsi="仿宋"/>
          <w:kern w:val="0"/>
          <w:sz w:val="32"/>
          <w:szCs w:val="32"/>
        </w:rPr>
        <w:t>工作归口管理部门每年至少组织一次专项应急预案演练</w:t>
      </w:r>
      <w:r w:rsidRPr="00BC01B9">
        <w:rPr>
          <w:rFonts w:ascii="仿宋" w:eastAsia="仿宋" w:hAnsi="仿宋" w:hint="eastAsia"/>
          <w:kern w:val="0"/>
          <w:sz w:val="32"/>
          <w:szCs w:val="32"/>
        </w:rPr>
        <w:t>，</w:t>
      </w:r>
      <w:r w:rsidRPr="00BC01B9">
        <w:rPr>
          <w:rFonts w:ascii="仿宋" w:eastAsia="仿宋" w:hAnsi="仿宋"/>
          <w:kern w:val="0"/>
          <w:sz w:val="32"/>
          <w:szCs w:val="32"/>
        </w:rPr>
        <w:t>其他相关职能部门须积极</w:t>
      </w:r>
      <w:r w:rsidRPr="00BC01B9">
        <w:rPr>
          <w:rFonts w:ascii="仿宋" w:eastAsia="仿宋" w:hAnsi="仿宋" w:hint="eastAsia"/>
          <w:kern w:val="0"/>
          <w:sz w:val="32"/>
          <w:szCs w:val="32"/>
        </w:rPr>
        <w:t>师生</w:t>
      </w:r>
      <w:r w:rsidRPr="00BC01B9">
        <w:rPr>
          <w:rFonts w:ascii="仿宋" w:eastAsia="仿宋" w:hAnsi="仿宋"/>
          <w:kern w:val="0"/>
          <w:sz w:val="32"/>
          <w:szCs w:val="32"/>
        </w:rPr>
        <w:t xml:space="preserve">参与；各教学科研单位结合本单位或重点岗位实际每半年至少组织一次应急预案演练。 </w:t>
      </w:r>
    </w:p>
    <w:p w14:paraId="2F809926" w14:textId="77777777" w:rsidR="00BC01B9" w:rsidRPr="00BC01B9" w:rsidRDefault="00BC01B9" w:rsidP="000F497D">
      <w:pPr>
        <w:autoSpaceDE w:val="0"/>
        <w:autoSpaceDN w:val="0"/>
        <w:adjustRightInd w:val="0"/>
        <w:spacing w:line="560" w:lineRule="exact"/>
        <w:ind w:firstLine="643"/>
        <w:rPr>
          <w:rFonts w:ascii="仿宋" w:eastAsia="仿宋" w:hAnsi="仿宋" w:hint="eastAsia"/>
          <w:kern w:val="0"/>
          <w:sz w:val="32"/>
          <w:szCs w:val="32"/>
        </w:rPr>
      </w:pPr>
      <w:r w:rsidRPr="00BC01B9">
        <w:rPr>
          <w:rFonts w:ascii="仿宋" w:eastAsia="仿宋" w:hAnsi="仿宋"/>
          <w:b/>
          <w:kern w:val="0"/>
          <w:sz w:val="32"/>
          <w:szCs w:val="32"/>
        </w:rPr>
        <w:t>第</w:t>
      </w:r>
      <w:r w:rsidRPr="00BC01B9">
        <w:rPr>
          <w:rFonts w:ascii="仿宋" w:eastAsia="仿宋" w:hAnsi="仿宋" w:hint="eastAsia"/>
          <w:b/>
          <w:kern w:val="0"/>
          <w:sz w:val="32"/>
          <w:szCs w:val="32"/>
        </w:rPr>
        <w:t>三十三</w:t>
      </w:r>
      <w:r w:rsidRPr="00BC01B9">
        <w:rPr>
          <w:rFonts w:ascii="仿宋" w:eastAsia="仿宋" w:hAnsi="仿宋"/>
          <w:b/>
          <w:kern w:val="0"/>
          <w:sz w:val="32"/>
          <w:szCs w:val="32"/>
        </w:rPr>
        <w:t>条</w:t>
      </w:r>
      <w:r w:rsidRPr="00BC01B9">
        <w:rPr>
          <w:rFonts w:ascii="仿宋" w:eastAsia="仿宋" w:hAnsi="仿宋"/>
          <w:kern w:val="0"/>
          <w:sz w:val="32"/>
          <w:szCs w:val="32"/>
        </w:rPr>
        <w:t xml:space="preserve"> 各单位建立演练档案，记录演练实际情况，对演练效果进行评估；根据评估结果，修订、完善应急预案，改进应急管理工作。</w:t>
      </w:r>
    </w:p>
    <w:p w14:paraId="738014A7" w14:textId="77777777" w:rsidR="00BC01B9" w:rsidRPr="00BC01B9" w:rsidRDefault="00BC01B9" w:rsidP="000F497D">
      <w:pPr>
        <w:keepNext/>
        <w:keepLines/>
        <w:spacing w:line="560" w:lineRule="exact"/>
        <w:jc w:val="center"/>
        <w:outlineLvl w:val="0"/>
        <w:rPr>
          <w:rFonts w:ascii="黑体" w:eastAsia="黑体" w:hAnsi="黑体" w:hint="eastAsia"/>
          <w:kern w:val="44"/>
          <w:sz w:val="32"/>
          <w:szCs w:val="32"/>
        </w:rPr>
      </w:pPr>
      <w:r w:rsidRPr="00BC01B9">
        <w:rPr>
          <w:rFonts w:ascii="黑体" w:eastAsia="黑体" w:hAnsi="黑体"/>
          <w:kern w:val="44"/>
          <w:sz w:val="32"/>
          <w:szCs w:val="32"/>
        </w:rPr>
        <w:t>第</w:t>
      </w:r>
      <w:r w:rsidRPr="00BC01B9">
        <w:rPr>
          <w:rFonts w:ascii="黑体" w:eastAsia="黑体" w:hAnsi="黑体" w:hint="eastAsia"/>
          <w:kern w:val="44"/>
          <w:sz w:val="32"/>
          <w:szCs w:val="32"/>
        </w:rPr>
        <w:t>八</w:t>
      </w:r>
      <w:r w:rsidRPr="00BC01B9">
        <w:rPr>
          <w:rFonts w:ascii="黑体" w:eastAsia="黑体" w:hAnsi="黑体"/>
          <w:kern w:val="44"/>
          <w:sz w:val="32"/>
          <w:szCs w:val="32"/>
        </w:rPr>
        <w:t>章 表彰奖励与责任追究</w:t>
      </w:r>
    </w:p>
    <w:p w14:paraId="13A5404F" w14:textId="77777777" w:rsidR="00BC01B9" w:rsidRPr="00BC01B9" w:rsidRDefault="00BC01B9" w:rsidP="000F497D">
      <w:pPr>
        <w:spacing w:line="560" w:lineRule="exact"/>
        <w:ind w:firstLine="643"/>
        <w:rPr>
          <w:rFonts w:ascii="仿宋" w:eastAsia="仿宋" w:hAnsi="仿宋" w:hint="eastAsia"/>
          <w:sz w:val="32"/>
          <w:szCs w:val="32"/>
        </w:rPr>
      </w:pPr>
      <w:r w:rsidRPr="00BC01B9">
        <w:rPr>
          <w:rFonts w:ascii="仿宋" w:eastAsia="仿宋" w:hAnsi="仿宋"/>
          <w:b/>
          <w:kern w:val="0"/>
          <w:sz w:val="32"/>
          <w:szCs w:val="32"/>
        </w:rPr>
        <w:t>第</w:t>
      </w:r>
      <w:r w:rsidRPr="00BC01B9">
        <w:rPr>
          <w:rFonts w:ascii="仿宋" w:eastAsia="仿宋" w:hAnsi="仿宋" w:hint="eastAsia"/>
          <w:b/>
          <w:kern w:val="0"/>
          <w:sz w:val="32"/>
          <w:szCs w:val="32"/>
        </w:rPr>
        <w:t>三</w:t>
      </w:r>
      <w:r w:rsidRPr="00BC01B9">
        <w:rPr>
          <w:rFonts w:ascii="仿宋" w:eastAsia="仿宋" w:hAnsi="仿宋"/>
          <w:b/>
          <w:kern w:val="0"/>
          <w:sz w:val="32"/>
          <w:szCs w:val="32"/>
        </w:rPr>
        <w:t>十四条</w:t>
      </w:r>
      <w:r w:rsidRPr="00BC01B9">
        <w:rPr>
          <w:rFonts w:ascii="仿宋" w:eastAsia="仿宋" w:hAnsi="仿宋" w:hint="eastAsia"/>
          <w:b/>
          <w:kern w:val="0"/>
          <w:sz w:val="32"/>
          <w:szCs w:val="32"/>
        </w:rPr>
        <w:t xml:space="preserve"> </w:t>
      </w:r>
      <w:r w:rsidRPr="00BC01B9">
        <w:rPr>
          <w:rFonts w:ascii="仿宋" w:eastAsia="仿宋" w:hAnsi="仿宋"/>
          <w:sz w:val="32"/>
          <w:szCs w:val="32"/>
        </w:rPr>
        <w:t>学校</w:t>
      </w:r>
      <w:r w:rsidRPr="00BC01B9">
        <w:rPr>
          <w:rFonts w:ascii="仿宋" w:eastAsia="仿宋" w:hAnsi="仿宋" w:hint="eastAsia"/>
          <w:sz w:val="32"/>
          <w:szCs w:val="32"/>
        </w:rPr>
        <w:t>将二级单位（部门）安全生产责任制落实情况纳入年度校园治安综合治理考核，相关表彰奖励和责任追究机制按照学校校园治安综合治理工作相关文件执行。</w:t>
      </w:r>
    </w:p>
    <w:p w14:paraId="45A0D111" w14:textId="77777777" w:rsidR="00BC01B9" w:rsidRPr="00BC01B9" w:rsidRDefault="00BC01B9" w:rsidP="000F497D">
      <w:pPr>
        <w:spacing w:line="560" w:lineRule="exact"/>
        <w:ind w:firstLine="643"/>
        <w:rPr>
          <w:rFonts w:ascii="仿宋" w:eastAsia="仿宋" w:hAnsi="仿宋" w:hint="eastAsia"/>
          <w:sz w:val="32"/>
          <w:szCs w:val="32"/>
        </w:rPr>
      </w:pPr>
      <w:r w:rsidRPr="00BC01B9">
        <w:rPr>
          <w:rFonts w:ascii="仿宋" w:eastAsia="仿宋" w:hAnsi="仿宋" w:hint="eastAsia"/>
          <w:b/>
          <w:sz w:val="32"/>
          <w:szCs w:val="32"/>
        </w:rPr>
        <w:t>第三十五条</w:t>
      </w:r>
      <w:r w:rsidRPr="00BC01B9">
        <w:rPr>
          <w:rFonts w:ascii="仿宋" w:eastAsia="仿宋" w:hAnsi="仿宋" w:hint="eastAsia"/>
          <w:sz w:val="32"/>
          <w:szCs w:val="32"/>
        </w:rPr>
        <w:t xml:space="preserve"> 对违反安全生产相关规定，有下列行为之一的，应对相关单位（部门）年度校园治安综合治理考核一票否决：</w:t>
      </w:r>
    </w:p>
    <w:p w14:paraId="4581661F" w14:textId="77777777" w:rsidR="00BC01B9" w:rsidRPr="00BC01B9" w:rsidRDefault="00BC01B9" w:rsidP="000F497D">
      <w:pPr>
        <w:spacing w:line="560" w:lineRule="exact"/>
        <w:ind w:firstLine="640"/>
        <w:rPr>
          <w:rFonts w:ascii="仿宋" w:eastAsia="仿宋" w:hAnsi="仿宋" w:hint="eastAsia"/>
          <w:sz w:val="32"/>
          <w:szCs w:val="32"/>
        </w:rPr>
      </w:pPr>
      <w:r w:rsidRPr="00BC01B9">
        <w:rPr>
          <w:rFonts w:ascii="仿宋" w:eastAsia="仿宋" w:hAnsi="仿宋" w:hint="eastAsia"/>
          <w:sz w:val="32"/>
          <w:szCs w:val="32"/>
        </w:rPr>
        <w:t xml:space="preserve">（一）由于玩忽职守、滥用职权等原因，致使负责的职责范围内发生安全事故，造成人员伤亡的或给学校或他人的财产造成重大损失。 </w:t>
      </w:r>
    </w:p>
    <w:p w14:paraId="10379126" w14:textId="77777777" w:rsidR="00BC01B9" w:rsidRPr="00BC01B9" w:rsidRDefault="00BC01B9" w:rsidP="000F497D">
      <w:pPr>
        <w:spacing w:line="560" w:lineRule="exact"/>
        <w:ind w:firstLine="640"/>
        <w:rPr>
          <w:rFonts w:ascii="仿宋" w:eastAsia="仿宋" w:hAnsi="仿宋" w:hint="eastAsia"/>
          <w:sz w:val="32"/>
          <w:szCs w:val="32"/>
        </w:rPr>
      </w:pPr>
      <w:r w:rsidRPr="00BC01B9">
        <w:rPr>
          <w:rFonts w:ascii="仿宋" w:eastAsia="仿宋" w:hAnsi="仿宋" w:hint="eastAsia"/>
          <w:sz w:val="32"/>
          <w:szCs w:val="32"/>
        </w:rPr>
        <w:t>（二）发生造成财产损失或人身伤亡的安全事故后未立即组织救援、未采取措施处置、隐瞒不报或</w:t>
      </w:r>
      <w:proofErr w:type="gramStart"/>
      <w:r w:rsidRPr="00BC01B9">
        <w:rPr>
          <w:rFonts w:ascii="仿宋" w:eastAsia="仿宋" w:hAnsi="仿宋" w:hint="eastAsia"/>
          <w:sz w:val="32"/>
          <w:szCs w:val="32"/>
        </w:rPr>
        <w:t>不</w:t>
      </w:r>
      <w:proofErr w:type="gramEnd"/>
      <w:r w:rsidRPr="00BC01B9">
        <w:rPr>
          <w:rFonts w:ascii="仿宋" w:eastAsia="仿宋" w:hAnsi="仿宋" w:hint="eastAsia"/>
          <w:sz w:val="32"/>
          <w:szCs w:val="32"/>
        </w:rPr>
        <w:t xml:space="preserve">如实反映事故情况的，或未及时将事故报告上级领导和有关职能部门。 </w:t>
      </w:r>
    </w:p>
    <w:p w14:paraId="3EC82922" w14:textId="77777777" w:rsidR="00BC01B9" w:rsidRPr="00BC01B9" w:rsidRDefault="00BC01B9" w:rsidP="000F497D">
      <w:pPr>
        <w:spacing w:line="560" w:lineRule="exact"/>
        <w:ind w:firstLine="640"/>
        <w:rPr>
          <w:rFonts w:ascii="仿宋" w:eastAsia="仿宋" w:hAnsi="仿宋" w:hint="eastAsia"/>
          <w:sz w:val="32"/>
          <w:szCs w:val="32"/>
        </w:rPr>
      </w:pPr>
      <w:r w:rsidRPr="00BC01B9">
        <w:rPr>
          <w:rFonts w:ascii="仿宋" w:eastAsia="仿宋" w:hAnsi="仿宋" w:hint="eastAsia"/>
          <w:sz w:val="32"/>
          <w:szCs w:val="32"/>
        </w:rPr>
        <w:t>（三）由于违反国家各级部门和学校的有关规定，管理不到</w:t>
      </w:r>
      <w:r w:rsidRPr="00BC01B9">
        <w:rPr>
          <w:rFonts w:ascii="仿宋" w:eastAsia="仿宋" w:hAnsi="仿宋" w:hint="eastAsia"/>
          <w:sz w:val="32"/>
          <w:szCs w:val="32"/>
        </w:rPr>
        <w:lastRenderedPageBreak/>
        <w:t xml:space="preserve">位、管理不善、操作失误等原因，造成安全生产事件或安全事故发生的。 </w:t>
      </w:r>
    </w:p>
    <w:p w14:paraId="1FDEDE63" w14:textId="77777777" w:rsidR="00BC01B9" w:rsidRPr="00BC01B9" w:rsidRDefault="00BC01B9" w:rsidP="000F497D">
      <w:pPr>
        <w:spacing w:line="560" w:lineRule="exact"/>
        <w:ind w:firstLine="640"/>
        <w:rPr>
          <w:rFonts w:ascii="仿宋" w:eastAsia="仿宋" w:hAnsi="仿宋" w:hint="eastAsia"/>
          <w:sz w:val="32"/>
          <w:szCs w:val="32"/>
        </w:rPr>
      </w:pPr>
      <w:r w:rsidRPr="00BC01B9">
        <w:rPr>
          <w:rFonts w:ascii="仿宋" w:eastAsia="仿宋" w:hAnsi="仿宋" w:hint="eastAsia"/>
          <w:sz w:val="32"/>
          <w:szCs w:val="32"/>
        </w:rPr>
        <w:t xml:space="preserve">（四）因未履行安全职责，或发现安全隐患未及时有效整改和报告上级领导的，或接到相关报告后未采取有效措施，从而造成安全生产事件或安全事故发生的。 </w:t>
      </w:r>
    </w:p>
    <w:p w14:paraId="4406380F" w14:textId="77777777" w:rsidR="00BC01B9" w:rsidRPr="00BC01B9" w:rsidRDefault="00BC01B9" w:rsidP="000F497D">
      <w:pPr>
        <w:spacing w:line="560" w:lineRule="exact"/>
        <w:ind w:firstLine="640"/>
        <w:rPr>
          <w:rFonts w:ascii="仿宋" w:eastAsia="仿宋" w:hAnsi="仿宋" w:hint="eastAsia"/>
          <w:sz w:val="32"/>
          <w:szCs w:val="32"/>
        </w:rPr>
      </w:pPr>
      <w:r w:rsidRPr="00BC01B9">
        <w:rPr>
          <w:rFonts w:ascii="仿宋" w:eastAsia="仿宋" w:hAnsi="仿宋" w:hint="eastAsia"/>
          <w:sz w:val="32"/>
          <w:szCs w:val="32"/>
        </w:rPr>
        <w:t>（五）由于责任单位未对实验室等重点部位场所安全设施进行定期检修和维护，从而造成安全生产事故发生的。</w:t>
      </w:r>
    </w:p>
    <w:p w14:paraId="3DA164DA" w14:textId="77777777" w:rsidR="00BC01B9" w:rsidRPr="00BC01B9" w:rsidRDefault="00BC01B9" w:rsidP="000F497D">
      <w:pPr>
        <w:spacing w:line="560" w:lineRule="exact"/>
        <w:ind w:firstLine="643"/>
        <w:rPr>
          <w:rFonts w:ascii="仿宋" w:eastAsia="仿宋" w:hAnsi="仿宋" w:hint="eastAsia"/>
          <w:kern w:val="0"/>
          <w:sz w:val="32"/>
          <w:szCs w:val="32"/>
        </w:rPr>
      </w:pPr>
      <w:r w:rsidRPr="00BC01B9">
        <w:rPr>
          <w:rFonts w:ascii="仿宋" w:eastAsia="仿宋" w:hAnsi="仿宋"/>
          <w:b/>
          <w:kern w:val="0"/>
          <w:sz w:val="32"/>
          <w:szCs w:val="32"/>
        </w:rPr>
        <w:t>第</w:t>
      </w:r>
      <w:r w:rsidRPr="00BC01B9">
        <w:rPr>
          <w:rFonts w:ascii="仿宋" w:eastAsia="仿宋" w:hAnsi="仿宋" w:hint="eastAsia"/>
          <w:b/>
          <w:kern w:val="0"/>
          <w:sz w:val="32"/>
          <w:szCs w:val="32"/>
        </w:rPr>
        <w:t>三十六</w:t>
      </w:r>
      <w:r w:rsidRPr="00BC01B9">
        <w:rPr>
          <w:rFonts w:ascii="仿宋" w:eastAsia="仿宋" w:hAnsi="仿宋"/>
          <w:b/>
          <w:kern w:val="0"/>
          <w:sz w:val="32"/>
          <w:szCs w:val="32"/>
        </w:rPr>
        <w:t>条</w:t>
      </w:r>
      <w:r w:rsidRPr="00BC01B9">
        <w:rPr>
          <w:rFonts w:ascii="仿宋" w:eastAsia="仿宋" w:hAnsi="仿宋" w:hint="eastAsia"/>
          <w:kern w:val="0"/>
          <w:sz w:val="32"/>
          <w:szCs w:val="32"/>
        </w:rPr>
        <w:t xml:space="preserve"> 学校纪检监察机构负责对各单位安全生产责任履行情况进行监督，对发生安全生产责任事故涉及的责任人依规依纪依法进行处理。</w:t>
      </w:r>
    </w:p>
    <w:p w14:paraId="73A6CB05" w14:textId="77777777" w:rsidR="00BC01B9" w:rsidRPr="00BC01B9" w:rsidRDefault="00BC01B9" w:rsidP="000F497D">
      <w:pPr>
        <w:keepNext/>
        <w:keepLines/>
        <w:spacing w:line="560" w:lineRule="exact"/>
        <w:jc w:val="center"/>
        <w:outlineLvl w:val="0"/>
        <w:rPr>
          <w:rFonts w:ascii="黑体" w:eastAsia="黑体" w:hAnsi="黑体" w:hint="eastAsia"/>
          <w:kern w:val="44"/>
          <w:sz w:val="32"/>
          <w:szCs w:val="32"/>
        </w:rPr>
      </w:pPr>
      <w:r w:rsidRPr="00BC01B9">
        <w:rPr>
          <w:rFonts w:ascii="黑体" w:eastAsia="黑体" w:hAnsi="黑体"/>
          <w:kern w:val="44"/>
          <w:sz w:val="32"/>
          <w:szCs w:val="32"/>
        </w:rPr>
        <w:t>第九章 附</w:t>
      </w:r>
      <w:r w:rsidRPr="00BC01B9">
        <w:rPr>
          <w:rFonts w:ascii="黑体" w:eastAsia="黑体" w:hAnsi="黑体" w:hint="eastAsia"/>
          <w:kern w:val="44"/>
          <w:sz w:val="32"/>
          <w:szCs w:val="32"/>
        </w:rPr>
        <w:t xml:space="preserve">  </w:t>
      </w:r>
      <w:r w:rsidRPr="00BC01B9">
        <w:rPr>
          <w:rFonts w:ascii="黑体" w:eastAsia="黑体" w:hAnsi="黑体"/>
          <w:kern w:val="44"/>
          <w:sz w:val="32"/>
          <w:szCs w:val="32"/>
        </w:rPr>
        <w:t>则</w:t>
      </w:r>
    </w:p>
    <w:p w14:paraId="60C77820" w14:textId="77777777" w:rsidR="00BC01B9" w:rsidRPr="00BC01B9" w:rsidRDefault="00BC01B9" w:rsidP="000F497D">
      <w:pPr>
        <w:autoSpaceDE w:val="0"/>
        <w:autoSpaceDN w:val="0"/>
        <w:adjustRightInd w:val="0"/>
        <w:spacing w:line="560" w:lineRule="exact"/>
        <w:ind w:firstLine="643"/>
        <w:rPr>
          <w:rFonts w:ascii="仿宋" w:eastAsia="仿宋" w:hAnsi="仿宋" w:hint="eastAsia"/>
          <w:kern w:val="0"/>
          <w:sz w:val="32"/>
          <w:szCs w:val="32"/>
        </w:rPr>
      </w:pPr>
      <w:r w:rsidRPr="00BC01B9">
        <w:rPr>
          <w:rFonts w:ascii="仿宋" w:eastAsia="仿宋" w:hAnsi="仿宋"/>
          <w:b/>
          <w:kern w:val="0"/>
          <w:sz w:val="32"/>
          <w:szCs w:val="32"/>
        </w:rPr>
        <w:t>第</w:t>
      </w:r>
      <w:r w:rsidRPr="00BC01B9">
        <w:rPr>
          <w:rFonts w:ascii="仿宋" w:eastAsia="仿宋" w:hAnsi="仿宋" w:hint="eastAsia"/>
          <w:b/>
          <w:kern w:val="0"/>
          <w:sz w:val="32"/>
          <w:szCs w:val="32"/>
        </w:rPr>
        <w:t>三</w:t>
      </w:r>
      <w:r w:rsidRPr="00BC01B9">
        <w:rPr>
          <w:rFonts w:ascii="仿宋" w:eastAsia="仿宋" w:hAnsi="仿宋"/>
          <w:b/>
          <w:kern w:val="0"/>
          <w:sz w:val="32"/>
          <w:szCs w:val="32"/>
        </w:rPr>
        <w:t>十</w:t>
      </w:r>
      <w:r w:rsidRPr="00BC01B9">
        <w:rPr>
          <w:rFonts w:ascii="仿宋" w:eastAsia="仿宋" w:hAnsi="仿宋" w:hint="eastAsia"/>
          <w:b/>
          <w:kern w:val="0"/>
          <w:sz w:val="32"/>
          <w:szCs w:val="32"/>
        </w:rPr>
        <w:t>七</w:t>
      </w:r>
      <w:r w:rsidRPr="00BC01B9">
        <w:rPr>
          <w:rFonts w:ascii="仿宋" w:eastAsia="仿宋" w:hAnsi="仿宋"/>
          <w:b/>
          <w:kern w:val="0"/>
          <w:sz w:val="32"/>
          <w:szCs w:val="32"/>
        </w:rPr>
        <w:t>条</w:t>
      </w:r>
      <w:r w:rsidRPr="00BC01B9">
        <w:rPr>
          <w:rFonts w:ascii="仿宋" w:eastAsia="仿宋" w:hAnsi="仿宋" w:hint="eastAsia"/>
          <w:b/>
          <w:kern w:val="0"/>
          <w:sz w:val="32"/>
          <w:szCs w:val="32"/>
        </w:rPr>
        <w:t xml:space="preserve"> </w:t>
      </w:r>
      <w:r w:rsidRPr="00BC01B9">
        <w:rPr>
          <w:rFonts w:ascii="仿宋" w:eastAsia="仿宋" w:hAnsi="仿宋"/>
          <w:kern w:val="0"/>
          <w:sz w:val="32"/>
          <w:szCs w:val="32"/>
        </w:rPr>
        <w:t xml:space="preserve">本细则若有与国家、省有关安全生产政策、法规相抵触的，按国家、省有关政策、法规执行。 </w:t>
      </w:r>
    </w:p>
    <w:p w14:paraId="5F584076" w14:textId="77777777" w:rsidR="00BC01B9" w:rsidRPr="00BC01B9" w:rsidRDefault="00BC01B9" w:rsidP="000F497D">
      <w:pPr>
        <w:autoSpaceDE w:val="0"/>
        <w:autoSpaceDN w:val="0"/>
        <w:adjustRightInd w:val="0"/>
        <w:spacing w:line="560" w:lineRule="exact"/>
        <w:ind w:firstLine="643"/>
        <w:rPr>
          <w:rFonts w:ascii="仿宋" w:eastAsia="仿宋" w:hAnsi="仿宋" w:hint="eastAsia"/>
          <w:kern w:val="0"/>
          <w:sz w:val="32"/>
          <w:szCs w:val="32"/>
        </w:rPr>
      </w:pPr>
      <w:r w:rsidRPr="00BC01B9">
        <w:rPr>
          <w:rFonts w:ascii="仿宋" w:eastAsia="仿宋" w:hAnsi="仿宋" w:hint="eastAsia"/>
          <w:b/>
          <w:bCs/>
          <w:kern w:val="0"/>
          <w:sz w:val="32"/>
          <w:szCs w:val="32"/>
        </w:rPr>
        <w:t>第三十八条</w:t>
      </w:r>
      <w:r w:rsidRPr="00BC01B9">
        <w:rPr>
          <w:rFonts w:ascii="仿宋" w:eastAsia="仿宋" w:hAnsi="仿宋" w:hint="eastAsia"/>
          <w:kern w:val="0"/>
          <w:sz w:val="32"/>
          <w:szCs w:val="32"/>
        </w:rPr>
        <w:t xml:space="preserve"> </w:t>
      </w:r>
      <w:r w:rsidRPr="00BC01B9">
        <w:rPr>
          <w:rFonts w:ascii="仿宋" w:eastAsia="仿宋" w:hAnsi="仿宋"/>
          <w:kern w:val="0"/>
          <w:sz w:val="32"/>
          <w:szCs w:val="32"/>
        </w:rPr>
        <w:t xml:space="preserve">本细则自颁布之日起执行，由学校安全生产领导小组办公室负责解释。 </w:t>
      </w:r>
    </w:p>
    <w:tbl>
      <w:tblPr>
        <w:tblpPr w:leftFromText="180" w:rightFromText="180" w:vertAnchor="text" w:horzAnchor="margin" w:tblpY="3867"/>
        <w:tblW w:w="8846" w:type="dxa"/>
        <w:tblBorders>
          <w:top w:val="single" w:sz="12" w:space="0" w:color="auto"/>
          <w:bottom w:val="single" w:sz="12" w:space="0" w:color="auto"/>
        </w:tblBorders>
        <w:tblLayout w:type="fixed"/>
        <w:tblLook w:val="04A0" w:firstRow="1" w:lastRow="0" w:firstColumn="1" w:lastColumn="0" w:noHBand="0" w:noVBand="1"/>
      </w:tblPr>
      <w:tblGrid>
        <w:gridCol w:w="284"/>
        <w:gridCol w:w="4139"/>
        <w:gridCol w:w="4145"/>
        <w:gridCol w:w="278"/>
      </w:tblGrid>
      <w:tr w:rsidR="000F497D" w:rsidRPr="00EC198C" w14:paraId="5B912797" w14:textId="77777777" w:rsidTr="000F497D">
        <w:trPr>
          <w:trHeight w:hRule="exact" w:val="454"/>
        </w:trPr>
        <w:tc>
          <w:tcPr>
            <w:tcW w:w="284" w:type="dxa"/>
            <w:shd w:val="clear" w:color="auto" w:fill="auto"/>
          </w:tcPr>
          <w:p w14:paraId="0892DAB1" w14:textId="77777777" w:rsidR="000F497D" w:rsidRPr="008741F3" w:rsidRDefault="000F497D" w:rsidP="000F497D">
            <w:pPr>
              <w:spacing w:line="400" w:lineRule="exact"/>
              <w:ind w:firstLine="640"/>
              <w:rPr>
                <w:rFonts w:ascii="Times New Roman" w:eastAsia="仿宋" w:hAnsi="Times New Roman" w:cs="Times New Roman"/>
              </w:rPr>
            </w:pPr>
          </w:p>
        </w:tc>
        <w:tc>
          <w:tcPr>
            <w:tcW w:w="4139" w:type="dxa"/>
            <w:shd w:val="clear" w:color="auto" w:fill="auto"/>
          </w:tcPr>
          <w:p w14:paraId="04DC693C" w14:textId="77777777" w:rsidR="000F497D" w:rsidRPr="002D284B" w:rsidRDefault="000F497D" w:rsidP="00DF2B3E">
            <w:pPr>
              <w:snapToGrid w:val="0"/>
              <w:spacing w:line="400" w:lineRule="exact"/>
              <w:rPr>
                <w:rFonts w:ascii="仿宋" w:eastAsia="仿宋" w:hAnsi="仿宋" w:cs="Times New Roman" w:hint="eastAsia"/>
              </w:rPr>
            </w:pPr>
            <w:r w:rsidRPr="002D284B">
              <w:rPr>
                <w:rFonts w:ascii="仿宋" w:eastAsia="仿宋" w:hAnsi="仿宋" w:cs="Times New Roman"/>
                <w:sz w:val="28"/>
              </w:rPr>
              <w:t>南京邮电大学校长办公室</w:t>
            </w:r>
          </w:p>
        </w:tc>
        <w:tc>
          <w:tcPr>
            <w:tcW w:w="4145" w:type="dxa"/>
            <w:shd w:val="clear" w:color="auto" w:fill="auto"/>
          </w:tcPr>
          <w:p w14:paraId="16BDC75D" w14:textId="49C152F9" w:rsidR="000F497D" w:rsidRPr="00EC198C" w:rsidRDefault="000F497D" w:rsidP="000F497D">
            <w:pPr>
              <w:spacing w:line="400" w:lineRule="exact"/>
              <w:ind w:firstLine="560"/>
              <w:jc w:val="right"/>
              <w:rPr>
                <w:rFonts w:ascii="Times New Roman" w:eastAsia="仿宋" w:hAnsi="Times New Roman" w:cs="Times New Roman"/>
                <w:sz w:val="28"/>
                <w:szCs w:val="28"/>
              </w:rPr>
            </w:pPr>
            <w:r w:rsidRPr="00EC198C">
              <w:rPr>
                <w:rFonts w:ascii="Times New Roman" w:eastAsia="仿宋" w:hAnsi="Times New Roman" w:cs="Times New Roman"/>
                <w:sz w:val="28"/>
                <w:szCs w:val="28"/>
              </w:rPr>
              <w:t>202</w:t>
            </w:r>
            <w:r>
              <w:rPr>
                <w:rFonts w:ascii="Times New Roman" w:eastAsia="仿宋" w:hAnsi="Times New Roman" w:cs="Times New Roman" w:hint="eastAsia"/>
                <w:sz w:val="28"/>
                <w:szCs w:val="28"/>
              </w:rPr>
              <w:t>4</w:t>
            </w:r>
            <w:r w:rsidRPr="00EC198C">
              <w:rPr>
                <w:rFonts w:ascii="Times New Roman" w:eastAsia="仿宋" w:hAnsi="Times New Roman" w:cs="Times New Roman"/>
                <w:sz w:val="28"/>
                <w:szCs w:val="28"/>
              </w:rPr>
              <w:t>年</w:t>
            </w:r>
            <w:r>
              <w:rPr>
                <w:rFonts w:ascii="Times New Roman" w:eastAsia="仿宋" w:hAnsi="Times New Roman" w:cs="Times New Roman" w:hint="eastAsia"/>
                <w:sz w:val="28"/>
                <w:szCs w:val="28"/>
              </w:rPr>
              <w:t>12</w:t>
            </w:r>
            <w:r w:rsidRPr="00EC198C">
              <w:rPr>
                <w:rFonts w:ascii="Times New Roman" w:eastAsia="仿宋" w:hAnsi="Times New Roman" w:cs="Times New Roman"/>
                <w:sz w:val="28"/>
                <w:szCs w:val="28"/>
              </w:rPr>
              <w:t>月</w:t>
            </w:r>
            <w:r>
              <w:rPr>
                <w:rFonts w:ascii="Times New Roman" w:eastAsia="仿宋" w:hAnsi="Times New Roman" w:cs="Times New Roman" w:hint="eastAsia"/>
                <w:sz w:val="28"/>
                <w:szCs w:val="28"/>
              </w:rPr>
              <w:t>2</w:t>
            </w:r>
            <w:r w:rsidR="00481C49">
              <w:rPr>
                <w:rFonts w:ascii="Times New Roman" w:eastAsia="仿宋" w:hAnsi="Times New Roman" w:cs="Times New Roman" w:hint="eastAsia"/>
                <w:sz w:val="28"/>
                <w:szCs w:val="28"/>
              </w:rPr>
              <w:t>5</w:t>
            </w:r>
            <w:r w:rsidRPr="00EC198C">
              <w:rPr>
                <w:rFonts w:ascii="Times New Roman" w:eastAsia="仿宋" w:hAnsi="Times New Roman" w:cs="Times New Roman"/>
                <w:sz w:val="28"/>
                <w:szCs w:val="28"/>
              </w:rPr>
              <w:t>日印发</w:t>
            </w:r>
          </w:p>
        </w:tc>
        <w:tc>
          <w:tcPr>
            <w:tcW w:w="278" w:type="dxa"/>
            <w:shd w:val="clear" w:color="auto" w:fill="auto"/>
          </w:tcPr>
          <w:p w14:paraId="099606D7" w14:textId="77777777" w:rsidR="000F497D" w:rsidRPr="00EC198C" w:rsidRDefault="000F497D" w:rsidP="000F497D">
            <w:pPr>
              <w:spacing w:line="400" w:lineRule="exact"/>
              <w:ind w:firstLine="560"/>
              <w:rPr>
                <w:rFonts w:ascii="Times New Roman" w:eastAsia="仿宋" w:hAnsi="Times New Roman" w:cs="Times New Roman"/>
                <w:sz w:val="28"/>
                <w:szCs w:val="28"/>
              </w:rPr>
            </w:pPr>
          </w:p>
        </w:tc>
      </w:tr>
    </w:tbl>
    <w:p w14:paraId="6B7BB2C0" w14:textId="77777777" w:rsidR="00FA6AD2" w:rsidRPr="00BC01B9" w:rsidRDefault="00FA6AD2" w:rsidP="000F497D">
      <w:pPr>
        <w:spacing w:line="560" w:lineRule="exact"/>
        <w:rPr>
          <w:rFonts w:ascii="仿宋" w:eastAsia="仿宋" w:hAnsi="仿宋" w:cs="Times New Roman" w:hint="eastAsia"/>
          <w:sz w:val="32"/>
          <w:szCs w:val="32"/>
        </w:rPr>
      </w:pPr>
    </w:p>
    <w:sectPr w:rsidR="00FA6AD2" w:rsidRPr="00BC01B9" w:rsidSect="002D284B">
      <w:footerReference w:type="even" r:id="rId8"/>
      <w:footerReference w:type="default" r:id="rId9"/>
      <w:pgSz w:w="11906" w:h="16838"/>
      <w:pgMar w:top="2098" w:right="1474" w:bottom="1985" w:left="1588" w:header="851" w:footer="141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22EEF" w14:textId="77777777" w:rsidR="00906627" w:rsidRDefault="00906627" w:rsidP="003B5047">
      <w:pPr>
        <w:rPr>
          <w:rFonts w:hint="eastAsia"/>
        </w:rPr>
      </w:pPr>
      <w:r>
        <w:separator/>
      </w:r>
    </w:p>
  </w:endnote>
  <w:endnote w:type="continuationSeparator" w:id="0">
    <w:p w14:paraId="08434B82" w14:textId="77777777" w:rsidR="00906627" w:rsidRDefault="00906627" w:rsidP="003B504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宋体" w:hAnsi="Times New Roman" w:cs="Times New Roman"/>
        <w:sz w:val="18"/>
        <w:szCs w:val="20"/>
      </w:rPr>
      <w:id w:val="756790741"/>
      <w:docPartObj>
        <w:docPartGallery w:val="Page Numbers (Bottom of Page)"/>
        <w:docPartUnique/>
      </w:docPartObj>
    </w:sdtPr>
    <w:sdtEndPr>
      <w:rPr>
        <w:rFonts w:ascii="宋体" w:hAnsi="宋体"/>
        <w:sz w:val="28"/>
        <w:szCs w:val="28"/>
      </w:rPr>
    </w:sdtEndPr>
    <w:sdtContent>
      <w:p w14:paraId="2D289C80" w14:textId="77777777" w:rsidR="002D284B" w:rsidRPr="002D284B" w:rsidRDefault="002D284B" w:rsidP="002D284B">
        <w:pPr>
          <w:tabs>
            <w:tab w:val="center" w:pos="4153"/>
            <w:tab w:val="right" w:pos="8306"/>
          </w:tabs>
          <w:snapToGrid w:val="0"/>
          <w:jc w:val="left"/>
          <w:rPr>
            <w:rFonts w:ascii="宋体" w:eastAsia="宋体" w:hAnsi="宋体" w:cs="Times New Roman" w:hint="eastAsia"/>
            <w:sz w:val="28"/>
            <w:szCs w:val="28"/>
          </w:rPr>
        </w:pPr>
        <w:r w:rsidRPr="002D284B">
          <w:rPr>
            <w:rFonts w:ascii="宋体" w:eastAsia="宋体" w:hAnsi="宋体" w:cs="Times New Roman"/>
            <w:sz w:val="28"/>
            <w:szCs w:val="28"/>
          </w:rPr>
          <w:t xml:space="preserve">— </w:t>
        </w:r>
        <w:r w:rsidRPr="002D284B">
          <w:rPr>
            <w:rFonts w:ascii="宋体" w:eastAsia="宋体" w:hAnsi="宋体" w:cs="Times New Roman"/>
            <w:sz w:val="28"/>
            <w:szCs w:val="28"/>
          </w:rPr>
          <w:fldChar w:fldCharType="begin"/>
        </w:r>
        <w:r w:rsidRPr="002D284B">
          <w:rPr>
            <w:rFonts w:ascii="宋体" w:eastAsia="宋体" w:hAnsi="宋体" w:cs="Times New Roman"/>
            <w:sz w:val="28"/>
            <w:szCs w:val="28"/>
          </w:rPr>
          <w:instrText>PAGE   \* MERGEFORMAT</w:instrText>
        </w:r>
        <w:r w:rsidRPr="002D284B">
          <w:rPr>
            <w:rFonts w:ascii="宋体" w:eastAsia="宋体" w:hAnsi="宋体" w:cs="Times New Roman"/>
            <w:sz w:val="28"/>
            <w:szCs w:val="28"/>
          </w:rPr>
          <w:fldChar w:fldCharType="separate"/>
        </w:r>
        <w:r w:rsidRPr="002D284B">
          <w:rPr>
            <w:rFonts w:ascii="宋体" w:eastAsia="宋体" w:hAnsi="宋体" w:cs="Times New Roman"/>
            <w:sz w:val="28"/>
            <w:szCs w:val="28"/>
          </w:rPr>
          <w:t>2</w:t>
        </w:r>
        <w:r w:rsidRPr="002D284B">
          <w:rPr>
            <w:rFonts w:ascii="宋体" w:eastAsia="宋体" w:hAnsi="宋体" w:cs="Times New Roman"/>
            <w:sz w:val="28"/>
            <w:szCs w:val="28"/>
          </w:rPr>
          <w:fldChar w:fldCharType="end"/>
        </w:r>
        <w:r w:rsidRPr="002D284B">
          <w:rPr>
            <w:rFonts w:ascii="宋体" w:eastAsia="宋体" w:hAnsi="宋体"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宋体" w:hAnsi="Times New Roman" w:cs="Times New Roman"/>
        <w:sz w:val="18"/>
        <w:szCs w:val="20"/>
      </w:rPr>
      <w:id w:val="-1115906179"/>
      <w:docPartObj>
        <w:docPartGallery w:val="Page Numbers (Bottom of Page)"/>
        <w:docPartUnique/>
      </w:docPartObj>
    </w:sdtPr>
    <w:sdtContent>
      <w:p w14:paraId="060D580E" w14:textId="77777777" w:rsidR="00984698" w:rsidRPr="002D284B" w:rsidRDefault="002D284B" w:rsidP="002D284B">
        <w:pPr>
          <w:tabs>
            <w:tab w:val="center" w:pos="4153"/>
            <w:tab w:val="right" w:pos="8306"/>
          </w:tabs>
          <w:snapToGrid w:val="0"/>
          <w:jc w:val="right"/>
          <w:rPr>
            <w:rFonts w:ascii="Times New Roman" w:eastAsia="宋体" w:hAnsi="Times New Roman" w:cs="Times New Roman"/>
            <w:sz w:val="18"/>
            <w:szCs w:val="20"/>
          </w:rPr>
        </w:pPr>
        <w:r w:rsidRPr="002D284B">
          <w:rPr>
            <w:rFonts w:ascii="宋体" w:eastAsia="宋体" w:hAnsi="宋体" w:cs="Times New Roman"/>
            <w:sz w:val="28"/>
            <w:szCs w:val="28"/>
          </w:rPr>
          <w:t xml:space="preserve">— </w:t>
        </w:r>
        <w:r w:rsidRPr="002D284B">
          <w:rPr>
            <w:rFonts w:ascii="宋体" w:eastAsia="宋体" w:hAnsi="宋体" w:cs="Times New Roman"/>
            <w:sz w:val="28"/>
            <w:szCs w:val="28"/>
          </w:rPr>
          <w:fldChar w:fldCharType="begin"/>
        </w:r>
        <w:r w:rsidRPr="002D284B">
          <w:rPr>
            <w:rFonts w:ascii="宋体" w:eastAsia="宋体" w:hAnsi="宋体" w:cs="Times New Roman"/>
            <w:sz w:val="28"/>
            <w:szCs w:val="28"/>
          </w:rPr>
          <w:instrText>PAGE   \* MERGEFORMAT</w:instrText>
        </w:r>
        <w:r w:rsidRPr="002D284B">
          <w:rPr>
            <w:rFonts w:ascii="宋体" w:eastAsia="宋体" w:hAnsi="宋体" w:cs="Times New Roman"/>
            <w:sz w:val="28"/>
            <w:szCs w:val="28"/>
          </w:rPr>
          <w:fldChar w:fldCharType="separate"/>
        </w:r>
        <w:r w:rsidRPr="002D284B">
          <w:rPr>
            <w:rFonts w:ascii="宋体" w:eastAsia="宋体" w:hAnsi="宋体" w:cs="Times New Roman"/>
            <w:sz w:val="28"/>
            <w:szCs w:val="28"/>
          </w:rPr>
          <w:t>1</w:t>
        </w:r>
        <w:r w:rsidRPr="002D284B">
          <w:rPr>
            <w:rFonts w:ascii="宋体" w:eastAsia="宋体" w:hAnsi="宋体" w:cs="Times New Roman"/>
            <w:sz w:val="28"/>
            <w:szCs w:val="28"/>
          </w:rPr>
          <w:fldChar w:fldCharType="end"/>
        </w:r>
        <w:r w:rsidRPr="002D284B">
          <w:rPr>
            <w:rFonts w:ascii="宋体" w:eastAsia="宋体" w:hAnsi="宋体"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05C74" w14:textId="77777777" w:rsidR="00906627" w:rsidRDefault="00906627" w:rsidP="003B5047">
      <w:pPr>
        <w:rPr>
          <w:rFonts w:hint="eastAsia"/>
        </w:rPr>
      </w:pPr>
      <w:r>
        <w:separator/>
      </w:r>
    </w:p>
  </w:footnote>
  <w:footnote w:type="continuationSeparator" w:id="0">
    <w:p w14:paraId="6D158ABD" w14:textId="77777777" w:rsidR="00906627" w:rsidRDefault="00906627" w:rsidP="003B504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5231D"/>
    <w:multiLevelType w:val="hybridMultilevel"/>
    <w:tmpl w:val="1A36133C"/>
    <w:lvl w:ilvl="0" w:tplc="DA98A3F2">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16cid:durableId="181517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D98"/>
    <w:rsid w:val="000460FE"/>
    <w:rsid w:val="00057A65"/>
    <w:rsid w:val="000808DF"/>
    <w:rsid w:val="000E5D7B"/>
    <w:rsid w:val="000F497D"/>
    <w:rsid w:val="001132C7"/>
    <w:rsid w:val="00173607"/>
    <w:rsid w:val="00175DCE"/>
    <w:rsid w:val="001808EB"/>
    <w:rsid w:val="001A5547"/>
    <w:rsid w:val="00202078"/>
    <w:rsid w:val="002023F9"/>
    <w:rsid w:val="00203A82"/>
    <w:rsid w:val="0022178C"/>
    <w:rsid w:val="00246997"/>
    <w:rsid w:val="002D284B"/>
    <w:rsid w:val="002F739F"/>
    <w:rsid w:val="00341E4F"/>
    <w:rsid w:val="00370B4D"/>
    <w:rsid w:val="0038350D"/>
    <w:rsid w:val="00386786"/>
    <w:rsid w:val="00393404"/>
    <w:rsid w:val="00396A54"/>
    <w:rsid w:val="003B5047"/>
    <w:rsid w:val="003C1C00"/>
    <w:rsid w:val="003F5B77"/>
    <w:rsid w:val="004138F3"/>
    <w:rsid w:val="00431685"/>
    <w:rsid w:val="00457CB0"/>
    <w:rsid w:val="00481C49"/>
    <w:rsid w:val="00497095"/>
    <w:rsid w:val="00506770"/>
    <w:rsid w:val="0053440D"/>
    <w:rsid w:val="0054115C"/>
    <w:rsid w:val="0055630E"/>
    <w:rsid w:val="00567CB4"/>
    <w:rsid w:val="005C3F95"/>
    <w:rsid w:val="00632F37"/>
    <w:rsid w:val="00740725"/>
    <w:rsid w:val="00741AEE"/>
    <w:rsid w:val="00756599"/>
    <w:rsid w:val="00767BE0"/>
    <w:rsid w:val="00775B7D"/>
    <w:rsid w:val="008741F3"/>
    <w:rsid w:val="00883837"/>
    <w:rsid w:val="00893B33"/>
    <w:rsid w:val="008E477A"/>
    <w:rsid w:val="00906627"/>
    <w:rsid w:val="0091588E"/>
    <w:rsid w:val="0092681E"/>
    <w:rsid w:val="009647D6"/>
    <w:rsid w:val="0096533E"/>
    <w:rsid w:val="00984698"/>
    <w:rsid w:val="009A69B9"/>
    <w:rsid w:val="009D02A2"/>
    <w:rsid w:val="009D1BCB"/>
    <w:rsid w:val="009F040C"/>
    <w:rsid w:val="009F6793"/>
    <w:rsid w:val="00A00167"/>
    <w:rsid w:val="00A255FD"/>
    <w:rsid w:val="00A25F18"/>
    <w:rsid w:val="00A30A15"/>
    <w:rsid w:val="00A34F05"/>
    <w:rsid w:val="00A36A30"/>
    <w:rsid w:val="00A67664"/>
    <w:rsid w:val="00A92264"/>
    <w:rsid w:val="00AA13C7"/>
    <w:rsid w:val="00AD718B"/>
    <w:rsid w:val="00B16F2F"/>
    <w:rsid w:val="00B53449"/>
    <w:rsid w:val="00B92CDC"/>
    <w:rsid w:val="00BA40CE"/>
    <w:rsid w:val="00BC00C8"/>
    <w:rsid w:val="00BC01B9"/>
    <w:rsid w:val="00BD0945"/>
    <w:rsid w:val="00BD3F2F"/>
    <w:rsid w:val="00BE3D74"/>
    <w:rsid w:val="00C070F7"/>
    <w:rsid w:val="00C318AF"/>
    <w:rsid w:val="00C712E9"/>
    <w:rsid w:val="00C73247"/>
    <w:rsid w:val="00CC0810"/>
    <w:rsid w:val="00D10E40"/>
    <w:rsid w:val="00D15110"/>
    <w:rsid w:val="00D17F43"/>
    <w:rsid w:val="00D456FC"/>
    <w:rsid w:val="00DC30FC"/>
    <w:rsid w:val="00DF2B3E"/>
    <w:rsid w:val="00DF2E4E"/>
    <w:rsid w:val="00E71D98"/>
    <w:rsid w:val="00EB27B3"/>
    <w:rsid w:val="00EC198C"/>
    <w:rsid w:val="00F26DC7"/>
    <w:rsid w:val="00F37485"/>
    <w:rsid w:val="00F704A4"/>
    <w:rsid w:val="00F736C2"/>
    <w:rsid w:val="00FA6AD2"/>
    <w:rsid w:val="00FB0501"/>
    <w:rsid w:val="00FF0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011A0"/>
  <w15:chartTrackingRefBased/>
  <w15:docId w15:val="{A0A2F56D-28E6-4F4E-A4E1-2477F1EF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740725"/>
    <w:pPr>
      <w:keepNext/>
      <w:keepLines/>
      <w:spacing w:line="560" w:lineRule="exact"/>
      <w:ind w:firstLineChars="200" w:firstLine="1218"/>
      <w:outlineLvl w:val="0"/>
    </w:pPr>
    <w:rPr>
      <w:rFonts w:ascii="Times New Roman" w:eastAsia="黑体" w:hAnsi="Times New Roman" w:cs="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5047"/>
    <w:rPr>
      <w:sz w:val="18"/>
      <w:szCs w:val="18"/>
    </w:rPr>
  </w:style>
  <w:style w:type="paragraph" w:styleId="a5">
    <w:name w:val="footer"/>
    <w:basedOn w:val="a"/>
    <w:link w:val="a6"/>
    <w:uiPriority w:val="99"/>
    <w:unhideWhenUsed/>
    <w:rsid w:val="003B5047"/>
    <w:pPr>
      <w:tabs>
        <w:tab w:val="center" w:pos="4153"/>
        <w:tab w:val="right" w:pos="8306"/>
      </w:tabs>
      <w:snapToGrid w:val="0"/>
      <w:jc w:val="left"/>
    </w:pPr>
    <w:rPr>
      <w:sz w:val="18"/>
      <w:szCs w:val="18"/>
    </w:rPr>
  </w:style>
  <w:style w:type="character" w:customStyle="1" w:styleId="a6">
    <w:name w:val="页脚 字符"/>
    <w:basedOn w:val="a0"/>
    <w:link w:val="a5"/>
    <w:uiPriority w:val="99"/>
    <w:rsid w:val="003B5047"/>
    <w:rPr>
      <w:sz w:val="18"/>
      <w:szCs w:val="18"/>
    </w:rPr>
  </w:style>
  <w:style w:type="character" w:styleId="a7">
    <w:name w:val="Placeholder Text"/>
    <w:basedOn w:val="a0"/>
    <w:uiPriority w:val="99"/>
    <w:semiHidden/>
    <w:rsid w:val="00A67664"/>
    <w:rPr>
      <w:color w:val="808080"/>
    </w:rPr>
  </w:style>
  <w:style w:type="paragraph" w:styleId="a8">
    <w:name w:val="Balloon Text"/>
    <w:basedOn w:val="a"/>
    <w:link w:val="a9"/>
    <w:uiPriority w:val="99"/>
    <w:semiHidden/>
    <w:unhideWhenUsed/>
    <w:rsid w:val="009D1BCB"/>
    <w:rPr>
      <w:sz w:val="18"/>
      <w:szCs w:val="18"/>
    </w:rPr>
  </w:style>
  <w:style w:type="character" w:customStyle="1" w:styleId="a9">
    <w:name w:val="批注框文本 字符"/>
    <w:basedOn w:val="a0"/>
    <w:link w:val="a8"/>
    <w:uiPriority w:val="99"/>
    <w:semiHidden/>
    <w:rsid w:val="009D1BCB"/>
    <w:rPr>
      <w:sz w:val="18"/>
      <w:szCs w:val="18"/>
    </w:rPr>
  </w:style>
  <w:style w:type="paragraph" w:styleId="aa">
    <w:name w:val="List Paragraph"/>
    <w:basedOn w:val="a"/>
    <w:uiPriority w:val="34"/>
    <w:qFormat/>
    <w:rsid w:val="009F040C"/>
    <w:pPr>
      <w:ind w:firstLineChars="200" w:firstLine="420"/>
    </w:pPr>
  </w:style>
  <w:style w:type="character" w:customStyle="1" w:styleId="10">
    <w:name w:val="标题 1 字符"/>
    <w:basedOn w:val="a0"/>
    <w:link w:val="1"/>
    <w:rsid w:val="00740725"/>
    <w:rPr>
      <w:rFonts w:ascii="Times New Roman" w:eastAsia="黑体" w:hAnsi="Times New Roman" w:cs="Times New Roman"/>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9050">
          <a:solidFill>
            <a:srgbClr val="FF0000"/>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DBA6B-83F7-4E6B-B597-FAE67E19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1760</Words>
  <Characters>10033</Characters>
  <Application>Microsoft Office Word</Application>
  <DocSecurity>0</DocSecurity>
  <Lines>83</Lines>
  <Paragraphs>23</Paragraphs>
  <ScaleCrop>false</ScaleCrop>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dfg</dc:creator>
  <cp:keywords/>
  <dc:description/>
  <cp:lastModifiedBy>含菁 李</cp:lastModifiedBy>
  <cp:revision>27</cp:revision>
  <cp:lastPrinted>2023-05-30T04:24:00Z</cp:lastPrinted>
  <dcterms:created xsi:type="dcterms:W3CDTF">2023-05-30T06:20:00Z</dcterms:created>
  <dcterms:modified xsi:type="dcterms:W3CDTF">2024-12-25T07:15:00Z</dcterms:modified>
</cp:coreProperties>
</file>